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FBA" w:rsidRDefault="00852FBA" w:rsidP="00852FBA">
      <w:pPr>
        <w:spacing w:line="578" w:lineRule="exact"/>
        <w:ind w:firstLineChars="200" w:firstLine="880"/>
        <w:rPr>
          <w:rFonts w:eastAsia="方正小标宋_GBK"/>
          <w:sz w:val="44"/>
          <w:szCs w:val="44"/>
        </w:rPr>
      </w:pPr>
    </w:p>
    <w:p w:rsidR="004D172D" w:rsidRPr="0079001F" w:rsidRDefault="004D172D" w:rsidP="004D172D">
      <w:pPr>
        <w:spacing w:line="578" w:lineRule="exact"/>
        <w:jc w:val="center"/>
        <w:rPr>
          <w:rFonts w:eastAsia="方正小标宋_GBK"/>
          <w:sz w:val="44"/>
          <w:szCs w:val="44"/>
        </w:rPr>
      </w:pPr>
      <w:r w:rsidRPr="0079001F">
        <w:rPr>
          <w:rFonts w:eastAsia="方正小标宋_GBK" w:hint="eastAsia"/>
          <w:sz w:val="44"/>
          <w:szCs w:val="44"/>
        </w:rPr>
        <w:t>重庆市财政局关于下达（拨付）</w:t>
      </w:r>
    </w:p>
    <w:p w:rsidR="004D172D" w:rsidRDefault="004D172D" w:rsidP="004D172D">
      <w:pPr>
        <w:spacing w:line="578" w:lineRule="exact"/>
        <w:jc w:val="center"/>
        <w:rPr>
          <w:rFonts w:eastAsia="方正小标宋_GBK"/>
          <w:sz w:val="44"/>
          <w:szCs w:val="44"/>
        </w:rPr>
      </w:pPr>
      <w:r w:rsidRPr="0079001F">
        <w:rPr>
          <w:rFonts w:eastAsia="方正小标宋_GBK" w:hint="eastAsia"/>
          <w:sz w:val="44"/>
          <w:szCs w:val="44"/>
        </w:rPr>
        <w:t>2025</w:t>
      </w:r>
      <w:r w:rsidRPr="0079001F">
        <w:rPr>
          <w:rFonts w:eastAsia="方正小标宋_GBK" w:hint="eastAsia"/>
          <w:sz w:val="44"/>
          <w:szCs w:val="44"/>
        </w:rPr>
        <w:t>年融资担保降费奖补资金的通知</w:t>
      </w:r>
    </w:p>
    <w:p w:rsidR="004D172D" w:rsidRPr="004D172D" w:rsidRDefault="004D172D" w:rsidP="004D172D">
      <w:pPr>
        <w:pStyle w:val="a0"/>
        <w:jc w:val="center"/>
        <w:rPr>
          <w:rFonts w:ascii="楷体" w:eastAsia="楷体" w:hAnsi="楷体" w:hint="eastAsia"/>
        </w:rPr>
      </w:pPr>
      <w:bookmarkStart w:id="0" w:name="_GoBack"/>
      <w:r w:rsidRPr="004D172D">
        <w:rPr>
          <w:rFonts w:ascii="楷体" w:eastAsia="楷体" w:hAnsi="楷体" w:hint="eastAsia"/>
        </w:rPr>
        <w:t>渝财金〔2025〕33号</w:t>
      </w:r>
    </w:p>
    <w:bookmarkEnd w:id="0"/>
    <w:p w:rsidR="004D172D" w:rsidRPr="0079001F" w:rsidRDefault="004D172D" w:rsidP="004D172D">
      <w:pPr>
        <w:spacing w:line="578" w:lineRule="exact"/>
      </w:pPr>
    </w:p>
    <w:p w:rsidR="004D172D" w:rsidRPr="0079001F" w:rsidRDefault="004D172D" w:rsidP="004D172D">
      <w:pPr>
        <w:spacing w:line="578" w:lineRule="exact"/>
      </w:pPr>
      <w:r w:rsidRPr="0079001F">
        <w:rPr>
          <w:rFonts w:hint="eastAsia"/>
        </w:rPr>
        <w:t>相关</w:t>
      </w:r>
      <w:r w:rsidRPr="0079001F">
        <w:t>区县（自治县）财政局，</w:t>
      </w:r>
      <w:r w:rsidRPr="0079001F">
        <w:rPr>
          <w:rFonts w:hint="eastAsia"/>
        </w:rPr>
        <w:t>相关</w:t>
      </w:r>
      <w:r w:rsidRPr="0079001F">
        <w:t>融资担保</w:t>
      </w:r>
      <w:r w:rsidRPr="0079001F">
        <w:rPr>
          <w:rFonts w:hint="eastAsia"/>
        </w:rPr>
        <w:t>机构</w:t>
      </w:r>
      <w:r w:rsidRPr="0079001F">
        <w:t>：</w:t>
      </w:r>
    </w:p>
    <w:p w:rsidR="004D172D" w:rsidRPr="0079001F" w:rsidRDefault="004D172D" w:rsidP="004D172D">
      <w:pPr>
        <w:spacing w:line="578" w:lineRule="exact"/>
        <w:ind w:firstLineChars="200" w:firstLine="640"/>
      </w:pPr>
      <w:r w:rsidRPr="0079001F">
        <w:rPr>
          <w:rFonts w:hint="eastAsia"/>
        </w:rPr>
        <w:t>根据《关于印发〈重庆市小微企业、“三农”融资担保</w:t>
      </w:r>
      <w:r w:rsidRPr="0079001F">
        <w:t>降费奖补资金管理办法（修订）</w:t>
      </w:r>
      <w:r w:rsidRPr="0079001F">
        <w:rPr>
          <w:rFonts w:hint="eastAsia"/>
        </w:rPr>
        <w:t>〉</w:t>
      </w:r>
      <w:r w:rsidRPr="0079001F">
        <w:t>的通知》</w:t>
      </w:r>
      <w:r w:rsidRPr="0079001F">
        <w:rPr>
          <w:rFonts w:hint="eastAsia"/>
        </w:rPr>
        <w:t>（</w:t>
      </w:r>
      <w:r w:rsidRPr="0079001F">
        <w:t>渝财金〔</w:t>
      </w:r>
      <w:r w:rsidRPr="0079001F">
        <w:t>2024</w:t>
      </w:r>
      <w:r w:rsidRPr="0079001F">
        <w:t>〕</w:t>
      </w:r>
      <w:r w:rsidRPr="0079001F">
        <w:t>2</w:t>
      </w:r>
      <w:r w:rsidRPr="0079001F">
        <w:t>号）</w:t>
      </w:r>
      <w:r w:rsidRPr="0079001F">
        <w:rPr>
          <w:rFonts w:hint="eastAsia"/>
        </w:rPr>
        <w:t>相关要求</w:t>
      </w:r>
      <w:r w:rsidRPr="0079001F">
        <w:t>，</w:t>
      </w:r>
      <w:r w:rsidRPr="0079001F">
        <w:rPr>
          <w:rFonts w:hint="eastAsia"/>
        </w:rPr>
        <w:t>市财政局对</w:t>
      </w:r>
      <w:r w:rsidRPr="0079001F">
        <w:rPr>
          <w:rFonts w:hint="eastAsia"/>
        </w:rPr>
        <w:t>202</w:t>
      </w:r>
      <w:r w:rsidRPr="0079001F">
        <w:t>5</w:t>
      </w:r>
      <w:r w:rsidRPr="0079001F">
        <w:rPr>
          <w:rFonts w:hint="eastAsia"/>
        </w:rPr>
        <w:t>年</w:t>
      </w:r>
      <w:r w:rsidRPr="0079001F">
        <w:t>融资</w:t>
      </w:r>
      <w:r w:rsidRPr="0079001F">
        <w:rPr>
          <w:rFonts w:hint="eastAsia"/>
        </w:rPr>
        <w:t>担保</w:t>
      </w:r>
      <w:r w:rsidRPr="0079001F">
        <w:t>降费奖补</w:t>
      </w:r>
      <w:r w:rsidRPr="0079001F">
        <w:rPr>
          <w:rFonts w:hint="eastAsia"/>
        </w:rPr>
        <w:t>资金申报情况进行了专项核查，现将</w:t>
      </w:r>
      <w:r w:rsidRPr="0079001F">
        <w:t>有关事项通知如下</w:t>
      </w:r>
      <w:r w:rsidRPr="0079001F">
        <w:rPr>
          <w:rFonts w:hint="eastAsia"/>
        </w:rPr>
        <w:t>。</w:t>
      </w:r>
    </w:p>
    <w:p w:rsidR="004D172D" w:rsidRPr="0079001F" w:rsidRDefault="004D172D" w:rsidP="004D172D">
      <w:pPr>
        <w:spacing w:line="578" w:lineRule="exact"/>
        <w:ind w:firstLineChars="200" w:firstLine="640"/>
      </w:pPr>
      <w:r w:rsidRPr="0079001F">
        <w:rPr>
          <w:rFonts w:hint="eastAsia"/>
        </w:rPr>
        <w:t>一、结合我市预算</w:t>
      </w:r>
      <w:r w:rsidRPr="0079001F">
        <w:t>安排及工作</w:t>
      </w:r>
      <w:r w:rsidRPr="0079001F">
        <w:rPr>
          <w:rFonts w:hint="eastAsia"/>
        </w:rPr>
        <w:t>实际，现下达</w:t>
      </w:r>
      <w:r w:rsidRPr="0079001F">
        <w:t>2025</w:t>
      </w:r>
      <w:r w:rsidRPr="0079001F">
        <w:t>年</w:t>
      </w:r>
      <w:r w:rsidRPr="0079001F">
        <w:rPr>
          <w:rFonts w:hint="eastAsia"/>
        </w:rPr>
        <w:t>小微企业、“三农”融资担保降费奖补资金，具体额度详见附件。该项指标列</w:t>
      </w:r>
      <w:r w:rsidRPr="0079001F">
        <w:rPr>
          <w:rFonts w:hint="eastAsia"/>
        </w:rPr>
        <w:t>202</w:t>
      </w:r>
      <w:r w:rsidRPr="0079001F">
        <w:t>5</w:t>
      </w:r>
      <w:r w:rsidRPr="0079001F">
        <w:rPr>
          <w:rFonts w:hint="eastAsia"/>
        </w:rPr>
        <w:t>年政府收支科目“</w:t>
      </w:r>
      <w:r w:rsidRPr="0079001F">
        <w:rPr>
          <w:rFonts w:hint="eastAsia"/>
        </w:rPr>
        <w:t>2170399</w:t>
      </w:r>
      <w:r w:rsidRPr="0079001F">
        <w:rPr>
          <w:rFonts w:hint="eastAsia"/>
        </w:rPr>
        <w:t>其他金融发展支出”，</w:t>
      </w:r>
      <w:r w:rsidRPr="0079001F">
        <w:rPr>
          <w:rFonts w:hint="eastAsia"/>
        </w:rPr>
        <w:t xml:space="preserve"> </w:t>
      </w:r>
      <w:r w:rsidRPr="0079001F">
        <w:rPr>
          <w:rFonts w:hint="eastAsia"/>
        </w:rPr>
        <w:t>项目代码：</w:t>
      </w:r>
      <w:r w:rsidRPr="0079001F">
        <w:rPr>
          <w:rFonts w:hint="eastAsia"/>
        </w:rPr>
        <w:t>Z145110010027</w:t>
      </w:r>
      <w:r w:rsidRPr="0079001F">
        <w:rPr>
          <w:rFonts w:hint="eastAsia"/>
        </w:rPr>
        <w:t>。</w:t>
      </w:r>
    </w:p>
    <w:p w:rsidR="004D172D" w:rsidRPr="0079001F" w:rsidRDefault="004D172D" w:rsidP="004D172D">
      <w:pPr>
        <w:spacing w:line="578" w:lineRule="exact"/>
        <w:ind w:firstLineChars="200" w:firstLine="640"/>
      </w:pPr>
      <w:r w:rsidRPr="0079001F">
        <w:rPr>
          <w:rFonts w:hint="eastAsia"/>
        </w:rPr>
        <w:t>二</w:t>
      </w:r>
      <w:r w:rsidRPr="0079001F">
        <w:t>、</w:t>
      </w:r>
      <w:r w:rsidRPr="0079001F">
        <w:rPr>
          <w:rFonts w:hint="eastAsia"/>
        </w:rPr>
        <w:t>请有关区县级</w:t>
      </w:r>
      <w:r w:rsidRPr="0079001F">
        <w:t>财政</w:t>
      </w:r>
      <w:r w:rsidRPr="0079001F">
        <w:rPr>
          <w:rFonts w:hint="eastAsia"/>
        </w:rPr>
        <w:t>部门及</w:t>
      </w:r>
      <w:r w:rsidRPr="0079001F">
        <w:t>融资担保机构</w:t>
      </w:r>
      <w:r w:rsidRPr="0079001F">
        <w:rPr>
          <w:rFonts w:hint="eastAsia"/>
        </w:rPr>
        <w:t>按照有关要求</w:t>
      </w:r>
      <w:r w:rsidRPr="0079001F">
        <w:t>，规范</w:t>
      </w:r>
      <w:r w:rsidRPr="0079001F">
        <w:rPr>
          <w:rFonts w:hint="eastAsia"/>
        </w:rPr>
        <w:t>融资担保降费</w:t>
      </w:r>
      <w:r w:rsidRPr="0079001F">
        <w:t>奖补资金分配、使用和管理，确保资金及时拨付到位、专款专用</w:t>
      </w:r>
      <w:r w:rsidRPr="0079001F">
        <w:rPr>
          <w:rFonts w:hint="eastAsia"/>
        </w:rPr>
        <w:t>，并</w:t>
      </w:r>
      <w:r w:rsidRPr="0079001F">
        <w:t>按照全面实施预算绩效管理</w:t>
      </w:r>
      <w:r w:rsidRPr="0079001F">
        <w:rPr>
          <w:rFonts w:hint="eastAsia"/>
        </w:rPr>
        <w:t>有关</w:t>
      </w:r>
      <w:r w:rsidRPr="0079001F">
        <w:t>要求，做好绩效运行监控和绩效</w:t>
      </w:r>
      <w:r w:rsidRPr="0079001F">
        <w:rPr>
          <w:rFonts w:hint="eastAsia"/>
        </w:rPr>
        <w:t>自评</w:t>
      </w:r>
      <w:r w:rsidRPr="0079001F">
        <w:t>，做好</w:t>
      </w:r>
      <w:r w:rsidRPr="0079001F">
        <w:rPr>
          <w:rFonts w:hint="eastAsia"/>
        </w:rPr>
        <w:t>次年</w:t>
      </w:r>
      <w:r w:rsidRPr="0079001F">
        <w:t>专项核查和绩效评价的</w:t>
      </w:r>
      <w:r w:rsidRPr="0079001F">
        <w:rPr>
          <w:rFonts w:hint="eastAsia"/>
        </w:rPr>
        <w:t>前期</w:t>
      </w:r>
      <w:r w:rsidRPr="0079001F">
        <w:t>准备工作。</w:t>
      </w:r>
    </w:p>
    <w:p w:rsidR="004D172D" w:rsidRPr="0079001F" w:rsidRDefault="004D172D" w:rsidP="004D172D">
      <w:pPr>
        <w:spacing w:line="578" w:lineRule="exact"/>
        <w:ind w:firstLineChars="200" w:firstLine="640"/>
      </w:pPr>
      <w:r w:rsidRPr="0079001F">
        <w:t>三、请有关区县财政部门会同</w:t>
      </w:r>
      <w:r w:rsidRPr="0079001F">
        <w:rPr>
          <w:rFonts w:hint="eastAsia"/>
        </w:rPr>
        <w:t>相关</w:t>
      </w:r>
      <w:r w:rsidRPr="0079001F">
        <w:t>部门</w:t>
      </w:r>
      <w:r w:rsidRPr="0079001F">
        <w:rPr>
          <w:rFonts w:hint="eastAsia"/>
        </w:rPr>
        <w:t>认真</w:t>
      </w:r>
      <w:r w:rsidRPr="0079001F">
        <w:t>开展年度奖补资金绩效自评工作</w:t>
      </w:r>
      <w:r w:rsidRPr="0079001F">
        <w:rPr>
          <w:rFonts w:hint="eastAsia"/>
        </w:rPr>
        <w:t>，</w:t>
      </w:r>
      <w:r w:rsidRPr="0079001F">
        <w:t>于</w:t>
      </w:r>
      <w:r w:rsidRPr="0079001F">
        <w:t>2026</w:t>
      </w:r>
      <w:r w:rsidRPr="0079001F">
        <w:t>年</w:t>
      </w:r>
      <w:r w:rsidRPr="0079001F">
        <w:t>2</w:t>
      </w:r>
      <w:r w:rsidRPr="0079001F">
        <w:t>月底前</w:t>
      </w:r>
      <w:r w:rsidRPr="0079001F">
        <w:rPr>
          <w:rFonts w:hint="eastAsia"/>
        </w:rPr>
        <w:t>报送上一年度自评报告</w:t>
      </w:r>
      <w:r w:rsidRPr="0079001F">
        <w:t>及</w:t>
      </w:r>
      <w:r w:rsidRPr="0079001F">
        <w:rPr>
          <w:rFonts w:hint="eastAsia"/>
        </w:rPr>
        <w:t>市级对</w:t>
      </w:r>
      <w:r w:rsidRPr="0079001F">
        <w:t>区县转移支付</w:t>
      </w:r>
      <w:r w:rsidRPr="0079001F">
        <w:rPr>
          <w:rFonts w:hint="eastAsia"/>
        </w:rPr>
        <w:t>区域绩效目标完成情况表。报告</w:t>
      </w:r>
      <w:r w:rsidRPr="0079001F">
        <w:t>应包括年度</w:t>
      </w:r>
      <w:r w:rsidRPr="0079001F">
        <w:lastRenderedPageBreak/>
        <w:t>有关</w:t>
      </w:r>
      <w:r w:rsidRPr="0079001F">
        <w:rPr>
          <w:rFonts w:hint="eastAsia"/>
        </w:rPr>
        <w:t>小微</w:t>
      </w:r>
      <w:r w:rsidRPr="0079001F">
        <w:t>企</w:t>
      </w:r>
      <w:r w:rsidRPr="0079001F">
        <w:rPr>
          <w:rFonts w:hint="eastAsia"/>
        </w:rPr>
        <w:t>业和“三农”融资担保业务开展情况、奖补资金安排使用情况及绩效目标完成情况。</w:t>
      </w:r>
    </w:p>
    <w:p w:rsidR="004D172D" w:rsidRPr="0079001F" w:rsidRDefault="004D172D" w:rsidP="004D172D">
      <w:pPr>
        <w:spacing w:line="578" w:lineRule="exact"/>
        <w:ind w:firstLineChars="200" w:firstLine="640"/>
      </w:pPr>
    </w:p>
    <w:p w:rsidR="004D172D" w:rsidRPr="0079001F" w:rsidRDefault="004D172D" w:rsidP="004D172D">
      <w:pPr>
        <w:spacing w:line="578" w:lineRule="exact"/>
        <w:ind w:firstLineChars="200" w:firstLine="640"/>
      </w:pPr>
      <w:r w:rsidRPr="0079001F">
        <w:t>附件：</w:t>
      </w:r>
      <w:r w:rsidRPr="0079001F">
        <w:rPr>
          <w:rFonts w:hint="eastAsia"/>
        </w:rPr>
        <w:t>1.</w:t>
      </w:r>
      <w:r w:rsidRPr="0079001F">
        <w:t>2025</w:t>
      </w:r>
      <w:r w:rsidRPr="0079001F">
        <w:t>年</w:t>
      </w:r>
      <w:r w:rsidRPr="0079001F">
        <w:rPr>
          <w:rFonts w:hint="eastAsia"/>
        </w:rPr>
        <w:t>小微</w:t>
      </w:r>
      <w:r w:rsidRPr="0079001F">
        <w:t>企</w:t>
      </w:r>
      <w:r w:rsidRPr="0079001F">
        <w:rPr>
          <w:rFonts w:hint="eastAsia"/>
        </w:rPr>
        <w:t>业、“三农”融资担保降费奖补资金</w:t>
      </w:r>
    </w:p>
    <w:p w:rsidR="004D172D" w:rsidRPr="0079001F" w:rsidRDefault="004D172D" w:rsidP="004D172D">
      <w:pPr>
        <w:spacing w:line="578" w:lineRule="exact"/>
        <w:ind w:firstLineChars="573" w:firstLine="1834"/>
      </w:pPr>
      <w:r w:rsidRPr="0079001F">
        <w:rPr>
          <w:rFonts w:hint="eastAsia"/>
        </w:rPr>
        <w:t>分配明细表</w:t>
      </w:r>
    </w:p>
    <w:p w:rsidR="004D172D" w:rsidRPr="0079001F" w:rsidRDefault="004D172D" w:rsidP="004D172D">
      <w:pPr>
        <w:spacing w:line="578" w:lineRule="exact"/>
        <w:ind w:firstLineChars="503" w:firstLine="1610"/>
      </w:pPr>
      <w:r w:rsidRPr="0079001F">
        <w:rPr>
          <w:rFonts w:hint="eastAsia"/>
        </w:rPr>
        <w:t>2.</w:t>
      </w:r>
      <w:r w:rsidRPr="0079001F">
        <w:rPr>
          <w:rFonts w:hint="eastAsia"/>
        </w:rPr>
        <w:t>市级</w:t>
      </w:r>
      <w:r w:rsidRPr="0079001F">
        <w:t>对区县转移支付区域绩效目标表</w:t>
      </w:r>
    </w:p>
    <w:p w:rsidR="004D172D" w:rsidRPr="0079001F" w:rsidRDefault="004D172D" w:rsidP="004D172D">
      <w:pPr>
        <w:spacing w:line="578" w:lineRule="exact"/>
        <w:ind w:firstLineChars="200" w:firstLine="640"/>
      </w:pPr>
    </w:p>
    <w:p w:rsidR="004D172D" w:rsidRPr="0079001F" w:rsidRDefault="004D172D" w:rsidP="004D172D">
      <w:pPr>
        <w:spacing w:line="578" w:lineRule="exact"/>
      </w:pPr>
    </w:p>
    <w:p w:rsidR="004D172D" w:rsidRPr="0079001F" w:rsidRDefault="004D172D" w:rsidP="004D172D">
      <w:pPr>
        <w:spacing w:line="578" w:lineRule="exact"/>
      </w:pPr>
    </w:p>
    <w:p w:rsidR="004D172D" w:rsidRPr="0079001F" w:rsidRDefault="004D172D" w:rsidP="004D172D">
      <w:pPr>
        <w:spacing w:line="578" w:lineRule="exact"/>
        <w:ind w:firstLineChars="1736" w:firstLine="5555"/>
      </w:pPr>
      <w:r w:rsidRPr="0079001F">
        <w:rPr>
          <w:rFonts w:hint="eastAsia"/>
        </w:rPr>
        <w:t>重庆市财政局</w:t>
      </w:r>
    </w:p>
    <w:p w:rsidR="004D172D" w:rsidRPr="0079001F" w:rsidRDefault="004D172D" w:rsidP="004D172D">
      <w:pPr>
        <w:spacing w:line="578" w:lineRule="exact"/>
        <w:ind w:firstLineChars="1649" w:firstLine="5277"/>
      </w:pPr>
      <w:r w:rsidRPr="0079001F">
        <w:rPr>
          <w:rFonts w:hint="eastAsia"/>
        </w:rPr>
        <w:t>20</w:t>
      </w:r>
      <w:r w:rsidRPr="0079001F">
        <w:t>25</w:t>
      </w:r>
      <w:r w:rsidRPr="0079001F">
        <w:rPr>
          <w:rFonts w:hint="eastAsia"/>
        </w:rPr>
        <w:t>年</w:t>
      </w:r>
      <w:r w:rsidRPr="0079001F">
        <w:t>11</w:t>
      </w:r>
      <w:r w:rsidRPr="0079001F">
        <w:rPr>
          <w:rFonts w:hint="eastAsia"/>
        </w:rPr>
        <w:t>月</w:t>
      </w:r>
      <w:r w:rsidRPr="0079001F">
        <w:t>10</w:t>
      </w:r>
      <w:r w:rsidRPr="0079001F">
        <w:rPr>
          <w:rFonts w:hint="eastAsia"/>
        </w:rPr>
        <w:t>日</w:t>
      </w:r>
    </w:p>
    <w:p w:rsidR="004D172D" w:rsidRPr="004D172D" w:rsidRDefault="004D172D" w:rsidP="004D172D">
      <w:pPr>
        <w:spacing w:line="578" w:lineRule="exact"/>
        <w:ind w:firstLineChars="200" w:firstLine="640"/>
        <w:rPr>
          <w:rFonts w:hint="eastAsia"/>
        </w:rPr>
      </w:pPr>
      <w:r w:rsidRPr="0079001F">
        <w:rPr>
          <w:rFonts w:hint="eastAsia"/>
        </w:rPr>
        <w:t>（此件主动公开</w:t>
      </w:r>
      <w:r w:rsidRPr="0079001F">
        <w:t>）</w:t>
      </w:r>
    </w:p>
    <w:sectPr w:rsidR="004D172D" w:rsidRPr="004D172D" w:rsidSect="00EF44DC">
      <w:headerReference w:type="default" r:id="rId7"/>
      <w:footerReference w:type="default" r:id="rId8"/>
      <w:pgSz w:w="11906" w:h="16838"/>
      <w:pgMar w:top="1962" w:right="1474" w:bottom="1848" w:left="1587" w:header="567" w:footer="283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6A1" w:rsidRDefault="00E556A1">
      <w:pPr>
        <w:spacing w:line="240" w:lineRule="auto"/>
      </w:pPr>
      <w:r>
        <w:separator/>
      </w:r>
    </w:p>
  </w:endnote>
  <w:endnote w:type="continuationSeparator" w:id="0">
    <w:p w:rsidR="00E556A1" w:rsidRDefault="00E556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charset w:val="86"/>
    <w:family w:val="auto"/>
    <w:pitch w:val="variable"/>
    <w:sig w:usb0="A00002BF" w:usb1="38CF7CFA" w:usb2="00082016" w:usb3="00000000" w:csb0="00040001" w:csb1="00000000"/>
    <w:embedRegular r:id="rId1" w:subsetted="1" w:fontKey="{D8A098DC-1745-4279-B037-61836FB17210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方正小标宋_GBK">
    <w:charset w:val="86"/>
    <w:family w:val="auto"/>
    <w:pitch w:val="variable"/>
    <w:sig w:usb0="A00002BF" w:usb1="38CF7CFA" w:usb2="00080016" w:usb3="00000000" w:csb0="00040001" w:csb1="00000000"/>
    <w:embedRegular r:id="rId2" w:subsetted="1" w:fontKey="{9CD71E66-3F7F-4363-B4CC-F459A1F88C51}"/>
  </w:font>
  <w:font w:name="楷体">
    <w:charset w:val="86"/>
    <w:family w:val="modern"/>
    <w:pitch w:val="fixed"/>
    <w:sig w:usb0="800002BF" w:usb1="38CF7CFA" w:usb2="00000016" w:usb3="00000000" w:csb0="00040001" w:csb1="00000000"/>
    <w:embedRegular r:id="rId3" w:subsetted="1" w:fontKey="{6FEBDBC8-DE42-4C0D-A69C-01446D4EDDC0}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89F" w:rsidRDefault="001B3E84">
    <w:pPr>
      <w:pStyle w:val="a8"/>
      <w:ind w:leftChars="2280" w:left="7296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6289F" w:rsidRDefault="001B3E84">
                          <w:pPr>
                            <w:pStyle w:val="a7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D172D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laJbrBsCAAAV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:rsidR="0026289F" w:rsidRDefault="001B3E84">
                    <w:pPr>
                      <w:pStyle w:val="a7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4D172D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 xml:space="preserve">  </w:t>
    </w:r>
  </w:p>
  <w:p w:rsidR="0026289F" w:rsidRDefault="001B3E84">
    <w:pPr>
      <w:pStyle w:val="a8"/>
      <w:tabs>
        <w:tab w:val="clear" w:pos="4153"/>
        <w:tab w:val="center" w:pos="1480"/>
      </w:tabs>
      <w:wordWrap w:val="0"/>
      <w:ind w:leftChars="897" w:left="2870" w:firstLineChars="2905" w:firstLine="8134"/>
      <w:rPr>
        <w:rFonts w:ascii="宋体" w:eastAsia="宋体" w:hAnsi="宋体" w:cs="宋体"/>
        <w:b/>
        <w:bCs/>
        <w:color w:val="005192"/>
        <w:szCs w:val="44"/>
      </w:rPr>
    </w:pPr>
    <w:r>
      <w:rPr>
        <w:noProof/>
        <w:color w:val="FAFAFA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17F13E9" id="直接连接符 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85pt" to="442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" strokecolor="#005192" strokeweight="1.75pt">
              <v:stroke joinstyle="miter"/>
            </v:line>
          </w:pict>
        </mc:Fallback>
      </mc:AlternateContent>
    </w:r>
    <w:r>
      <w:rPr>
        <w:rFonts w:hint="eastAsia"/>
        <w:color w:val="FAFAFA"/>
        <w:szCs w:val="28"/>
      </w:rPr>
      <w:t xml:space="preserve"> </w:t>
    </w:r>
    <w:r>
      <w:rPr>
        <w:rFonts w:ascii="宋体" w:eastAsia="宋体" w:hAnsi="宋体" w:cs="宋体" w:hint="eastAsia"/>
        <w:b/>
        <w:bCs/>
        <w:color w:val="005192"/>
        <w:szCs w:val="44"/>
      </w:rPr>
      <w:t xml:space="preserve">重庆市财政局发布     </w:t>
    </w:r>
  </w:p>
  <w:p w:rsidR="0026289F" w:rsidRDefault="0026289F">
    <w:pPr>
      <w:pStyle w:val="a8"/>
      <w:ind w:leftChars="1803" w:left="5770" w:firstLineChars="2312" w:firstLine="6499"/>
      <w:jc w:val="left"/>
      <w:rPr>
        <w:rFonts w:ascii="宋体" w:eastAsia="宋体" w:hAnsi="宋体" w:cs="宋体"/>
        <w:b/>
        <w:bCs/>
        <w:color w:val="005192"/>
        <w:szCs w:val="28"/>
      </w:rPr>
    </w:pPr>
  </w:p>
  <w:p w:rsidR="0026289F" w:rsidRDefault="0026289F">
    <w:pPr>
      <w:pStyle w:val="a8"/>
      <w:wordWrap w:val="0"/>
      <w:ind w:leftChars="2280" w:left="7296" w:firstLineChars="2000" w:firstLine="5622"/>
      <w:rPr>
        <w:rFonts w:ascii="宋体" w:eastAsia="宋体" w:hAnsi="宋体" w:cs="宋体"/>
        <w:b/>
        <w:bCs/>
        <w:color w:val="005192"/>
        <w:szCs w:val="4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6A1" w:rsidRDefault="00E556A1">
      <w:pPr>
        <w:spacing w:line="240" w:lineRule="auto"/>
      </w:pPr>
      <w:r>
        <w:separator/>
      </w:r>
    </w:p>
  </w:footnote>
  <w:footnote w:type="continuationSeparator" w:id="0">
    <w:p w:rsidR="00E556A1" w:rsidRDefault="00E556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89F" w:rsidRDefault="001B3E84">
    <w:pPr>
      <w:pStyle w:val="a8"/>
      <w:adjustRightInd/>
      <w:textAlignment w:val="center"/>
      <w:rPr>
        <w:rFonts w:ascii="方正仿宋_GBK" w:hAnsi="方正仿宋_GBK" w:cs="方正仿宋_GBK"/>
        <w:b/>
        <w:bCs/>
        <w:color w:val="000000"/>
        <w:sz w:val="32"/>
      </w:rPr>
    </w:pPr>
    <w:r>
      <w:rPr>
        <w:rFonts w:ascii="方正仿宋_GBK" w:hAnsi="方正仿宋_GBK" w:cs="方正仿宋_GBK" w:hint="eastAsia"/>
        <w:b/>
        <w:bCs/>
        <w:noProof/>
        <w:color w:val="000000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1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 cap="flat" cmpd="sng">
                        <a:solidFill>
                          <a:srgbClr val="0070C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EEB269D" id="直接连接符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4.35pt" to="442.5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" strokecolor="#0070c0" strokeweight="1.75pt">
              <v:stroke joinstyle="miter"/>
            </v:line>
          </w:pict>
        </mc:Fallback>
      </mc:AlternateContent>
    </w:r>
  </w:p>
  <w:p w:rsidR="0026289F" w:rsidRDefault="001B3E84">
    <w:pPr>
      <w:pStyle w:val="a8"/>
      <w:adjustRightInd/>
      <w:jc w:val="left"/>
      <w:textAlignment w:val="center"/>
      <w:rPr>
        <w:rFonts w:ascii="宋体" w:eastAsia="宋体" w:hAnsi="宋体" w:cs="宋体"/>
        <w:b/>
        <w:bCs/>
        <w:color w:val="005192"/>
        <w:sz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2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  <w:lang w:eastAsia="zh-Hans"/>
      </w:rPr>
      <w:t>重庆市</w:t>
    </w:r>
    <w:r>
      <w:rPr>
        <w:rFonts w:ascii="宋体" w:eastAsia="宋体" w:hAnsi="宋体" w:cs="宋体" w:hint="eastAsia"/>
        <w:b/>
        <w:bCs/>
        <w:color w:val="005192"/>
        <w:sz w:val="32"/>
      </w:rPr>
      <w:t>财政局</w:t>
    </w:r>
    <w:r>
      <w:rPr>
        <w:rFonts w:ascii="宋体" w:eastAsia="宋体" w:hAnsi="宋体" w:cs="宋体" w:hint="eastAsia"/>
        <w:b/>
        <w:bCs/>
        <w:color w:val="005192"/>
        <w:sz w:val="32"/>
        <w:lang w:eastAsia="zh-Hans"/>
      </w:rPr>
      <w:t>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4MjdmYzZiMDhiNDZlOTU5NWQ4YWI5ODhjYmFjZjAifQ=="/>
  </w:docVars>
  <w:rsids>
    <w:rsidRoot w:val="00172A27"/>
    <w:rsid w:val="92DD1CEF"/>
    <w:rsid w:val="F05B4F69"/>
    <w:rsid w:val="F97D9566"/>
    <w:rsid w:val="FDFF411C"/>
    <w:rsid w:val="00017DEF"/>
    <w:rsid w:val="00042B0C"/>
    <w:rsid w:val="00062AB3"/>
    <w:rsid w:val="00082E38"/>
    <w:rsid w:val="000C2C04"/>
    <w:rsid w:val="00100343"/>
    <w:rsid w:val="001017F0"/>
    <w:rsid w:val="0010405A"/>
    <w:rsid w:val="001059C0"/>
    <w:rsid w:val="0011379E"/>
    <w:rsid w:val="001272E5"/>
    <w:rsid w:val="001504F6"/>
    <w:rsid w:val="00172A27"/>
    <w:rsid w:val="00180CA0"/>
    <w:rsid w:val="001815C9"/>
    <w:rsid w:val="001924CF"/>
    <w:rsid w:val="00192AE2"/>
    <w:rsid w:val="0019360C"/>
    <w:rsid w:val="00193AF5"/>
    <w:rsid w:val="00193ECF"/>
    <w:rsid w:val="001A38B7"/>
    <w:rsid w:val="001A4AC6"/>
    <w:rsid w:val="001B1116"/>
    <w:rsid w:val="001B2D25"/>
    <w:rsid w:val="001B3E84"/>
    <w:rsid w:val="001D7C26"/>
    <w:rsid w:val="001E0489"/>
    <w:rsid w:val="001E1D4F"/>
    <w:rsid w:val="001E2355"/>
    <w:rsid w:val="00203ADD"/>
    <w:rsid w:val="00204E52"/>
    <w:rsid w:val="00230672"/>
    <w:rsid w:val="002423F8"/>
    <w:rsid w:val="00256DDF"/>
    <w:rsid w:val="0026289F"/>
    <w:rsid w:val="00262A59"/>
    <w:rsid w:val="00282011"/>
    <w:rsid w:val="002A389B"/>
    <w:rsid w:val="002A6CF6"/>
    <w:rsid w:val="002B17E3"/>
    <w:rsid w:val="002B7553"/>
    <w:rsid w:val="002E7DF5"/>
    <w:rsid w:val="00304C92"/>
    <w:rsid w:val="00322AF0"/>
    <w:rsid w:val="00351D0B"/>
    <w:rsid w:val="00353EE7"/>
    <w:rsid w:val="00354A68"/>
    <w:rsid w:val="00357AAF"/>
    <w:rsid w:val="00383443"/>
    <w:rsid w:val="003D4C0E"/>
    <w:rsid w:val="003D5B47"/>
    <w:rsid w:val="003E1D20"/>
    <w:rsid w:val="003E4E1E"/>
    <w:rsid w:val="003F3555"/>
    <w:rsid w:val="003F49A8"/>
    <w:rsid w:val="004073C4"/>
    <w:rsid w:val="00434575"/>
    <w:rsid w:val="00437936"/>
    <w:rsid w:val="004B1F7E"/>
    <w:rsid w:val="004B4486"/>
    <w:rsid w:val="004B49C5"/>
    <w:rsid w:val="004B7FAA"/>
    <w:rsid w:val="004D172D"/>
    <w:rsid w:val="004D1EB5"/>
    <w:rsid w:val="004E03E8"/>
    <w:rsid w:val="005067C1"/>
    <w:rsid w:val="00512BCF"/>
    <w:rsid w:val="00512CFC"/>
    <w:rsid w:val="00513FE3"/>
    <w:rsid w:val="00541F41"/>
    <w:rsid w:val="00566014"/>
    <w:rsid w:val="00584BC3"/>
    <w:rsid w:val="00597E69"/>
    <w:rsid w:val="005A6704"/>
    <w:rsid w:val="005D0DB0"/>
    <w:rsid w:val="005E0EF8"/>
    <w:rsid w:val="005E2BCD"/>
    <w:rsid w:val="005E308C"/>
    <w:rsid w:val="00610F2D"/>
    <w:rsid w:val="00621C64"/>
    <w:rsid w:val="00643807"/>
    <w:rsid w:val="006509F5"/>
    <w:rsid w:val="006512E1"/>
    <w:rsid w:val="0067679D"/>
    <w:rsid w:val="006878C8"/>
    <w:rsid w:val="006B008E"/>
    <w:rsid w:val="006C4FC3"/>
    <w:rsid w:val="006D3F8F"/>
    <w:rsid w:val="007057D0"/>
    <w:rsid w:val="007066A1"/>
    <w:rsid w:val="00710C4C"/>
    <w:rsid w:val="00716960"/>
    <w:rsid w:val="00720F24"/>
    <w:rsid w:val="00757A08"/>
    <w:rsid w:val="007875AA"/>
    <w:rsid w:val="00796AED"/>
    <w:rsid w:val="007A0922"/>
    <w:rsid w:val="007A549F"/>
    <w:rsid w:val="007B7A74"/>
    <w:rsid w:val="007D7601"/>
    <w:rsid w:val="007E0D2E"/>
    <w:rsid w:val="007E186E"/>
    <w:rsid w:val="007F6458"/>
    <w:rsid w:val="008240CA"/>
    <w:rsid w:val="008305EC"/>
    <w:rsid w:val="00844EE4"/>
    <w:rsid w:val="00850C21"/>
    <w:rsid w:val="0085102D"/>
    <w:rsid w:val="00852FBA"/>
    <w:rsid w:val="008563ED"/>
    <w:rsid w:val="00874DBA"/>
    <w:rsid w:val="0087698F"/>
    <w:rsid w:val="0089183E"/>
    <w:rsid w:val="00894C52"/>
    <w:rsid w:val="00894FC8"/>
    <w:rsid w:val="00896002"/>
    <w:rsid w:val="008A488B"/>
    <w:rsid w:val="008B2519"/>
    <w:rsid w:val="008B3173"/>
    <w:rsid w:val="008B5717"/>
    <w:rsid w:val="008B6879"/>
    <w:rsid w:val="008C58E3"/>
    <w:rsid w:val="008F119F"/>
    <w:rsid w:val="008F3872"/>
    <w:rsid w:val="009242B2"/>
    <w:rsid w:val="009247F0"/>
    <w:rsid w:val="00924A04"/>
    <w:rsid w:val="009457AD"/>
    <w:rsid w:val="00953900"/>
    <w:rsid w:val="00960902"/>
    <w:rsid w:val="009650E8"/>
    <w:rsid w:val="00966A1F"/>
    <w:rsid w:val="009B2B40"/>
    <w:rsid w:val="009B39FC"/>
    <w:rsid w:val="009B6DE3"/>
    <w:rsid w:val="009B7BDD"/>
    <w:rsid w:val="009C1D53"/>
    <w:rsid w:val="009D7357"/>
    <w:rsid w:val="009E1431"/>
    <w:rsid w:val="009F7988"/>
    <w:rsid w:val="00A0470C"/>
    <w:rsid w:val="00A2600B"/>
    <w:rsid w:val="00A33013"/>
    <w:rsid w:val="00A34887"/>
    <w:rsid w:val="00A40D9D"/>
    <w:rsid w:val="00A43229"/>
    <w:rsid w:val="00A446D2"/>
    <w:rsid w:val="00A860D2"/>
    <w:rsid w:val="00A92DD2"/>
    <w:rsid w:val="00A930AF"/>
    <w:rsid w:val="00AA0CAE"/>
    <w:rsid w:val="00AB1CDC"/>
    <w:rsid w:val="00AE0386"/>
    <w:rsid w:val="00B00990"/>
    <w:rsid w:val="00B4705A"/>
    <w:rsid w:val="00B570F0"/>
    <w:rsid w:val="00B60234"/>
    <w:rsid w:val="00B67B15"/>
    <w:rsid w:val="00B8715A"/>
    <w:rsid w:val="00B921D5"/>
    <w:rsid w:val="00BA0453"/>
    <w:rsid w:val="00BA5841"/>
    <w:rsid w:val="00BB2E5D"/>
    <w:rsid w:val="00BD0828"/>
    <w:rsid w:val="00BD2826"/>
    <w:rsid w:val="00BD747D"/>
    <w:rsid w:val="00BD7ED2"/>
    <w:rsid w:val="00BE3FE8"/>
    <w:rsid w:val="00BF4124"/>
    <w:rsid w:val="00C34EF3"/>
    <w:rsid w:val="00C36F5F"/>
    <w:rsid w:val="00C42CFA"/>
    <w:rsid w:val="00C5357C"/>
    <w:rsid w:val="00C55A37"/>
    <w:rsid w:val="00C6064E"/>
    <w:rsid w:val="00C71514"/>
    <w:rsid w:val="00C82C2E"/>
    <w:rsid w:val="00C84BE2"/>
    <w:rsid w:val="00CB2CCF"/>
    <w:rsid w:val="00CC4066"/>
    <w:rsid w:val="00CC6986"/>
    <w:rsid w:val="00CC7EC5"/>
    <w:rsid w:val="00CE3EAC"/>
    <w:rsid w:val="00CF525F"/>
    <w:rsid w:val="00D075B5"/>
    <w:rsid w:val="00D172B6"/>
    <w:rsid w:val="00D621CC"/>
    <w:rsid w:val="00DA5409"/>
    <w:rsid w:val="00DB2465"/>
    <w:rsid w:val="00DC5A29"/>
    <w:rsid w:val="00DC753A"/>
    <w:rsid w:val="00DE3B57"/>
    <w:rsid w:val="00DE5B1C"/>
    <w:rsid w:val="00E04ACD"/>
    <w:rsid w:val="00E2641F"/>
    <w:rsid w:val="00E35997"/>
    <w:rsid w:val="00E40E8A"/>
    <w:rsid w:val="00E46A6A"/>
    <w:rsid w:val="00E47B03"/>
    <w:rsid w:val="00E54327"/>
    <w:rsid w:val="00E556A1"/>
    <w:rsid w:val="00E55F89"/>
    <w:rsid w:val="00E6185D"/>
    <w:rsid w:val="00E65056"/>
    <w:rsid w:val="00E67507"/>
    <w:rsid w:val="00E70B04"/>
    <w:rsid w:val="00E80CCB"/>
    <w:rsid w:val="00E8116B"/>
    <w:rsid w:val="00E83D63"/>
    <w:rsid w:val="00E97F10"/>
    <w:rsid w:val="00EA6DB7"/>
    <w:rsid w:val="00EC2A7F"/>
    <w:rsid w:val="00EF44DC"/>
    <w:rsid w:val="00F0546A"/>
    <w:rsid w:val="00F36C4B"/>
    <w:rsid w:val="00F9216F"/>
    <w:rsid w:val="00FA1057"/>
    <w:rsid w:val="00FA17D2"/>
    <w:rsid w:val="00FA4C38"/>
    <w:rsid w:val="00FC42A9"/>
    <w:rsid w:val="00FC72B3"/>
    <w:rsid w:val="00FD3727"/>
    <w:rsid w:val="00FE6A06"/>
    <w:rsid w:val="00FE7C77"/>
    <w:rsid w:val="00FF0E3C"/>
    <w:rsid w:val="019E71BD"/>
    <w:rsid w:val="041C42DA"/>
    <w:rsid w:val="04B679C3"/>
    <w:rsid w:val="05F07036"/>
    <w:rsid w:val="064E7294"/>
    <w:rsid w:val="06E00104"/>
    <w:rsid w:val="080F63D8"/>
    <w:rsid w:val="09341458"/>
    <w:rsid w:val="098254C2"/>
    <w:rsid w:val="0A766EDE"/>
    <w:rsid w:val="0AD64BE8"/>
    <w:rsid w:val="0B0912D7"/>
    <w:rsid w:val="0C425FB0"/>
    <w:rsid w:val="0E025194"/>
    <w:rsid w:val="0F303700"/>
    <w:rsid w:val="152D2DCA"/>
    <w:rsid w:val="15D5325E"/>
    <w:rsid w:val="187168EA"/>
    <w:rsid w:val="196673CA"/>
    <w:rsid w:val="1B2F4AEE"/>
    <w:rsid w:val="1C3B5737"/>
    <w:rsid w:val="1CF734C9"/>
    <w:rsid w:val="1D5561CE"/>
    <w:rsid w:val="1D9F26E5"/>
    <w:rsid w:val="1DEC284C"/>
    <w:rsid w:val="1E4142AB"/>
    <w:rsid w:val="1E6523AC"/>
    <w:rsid w:val="22440422"/>
    <w:rsid w:val="22BB4BBB"/>
    <w:rsid w:val="254A5A20"/>
    <w:rsid w:val="25DE7970"/>
    <w:rsid w:val="29590EED"/>
    <w:rsid w:val="2AEB3417"/>
    <w:rsid w:val="2D502E74"/>
    <w:rsid w:val="31A15F24"/>
    <w:rsid w:val="324A1681"/>
    <w:rsid w:val="36FB1DF0"/>
    <w:rsid w:val="395347B5"/>
    <w:rsid w:val="39A232A0"/>
    <w:rsid w:val="39E745AA"/>
    <w:rsid w:val="3B2C087E"/>
    <w:rsid w:val="3B5A6BBB"/>
    <w:rsid w:val="3E2E249C"/>
    <w:rsid w:val="3ED70B09"/>
    <w:rsid w:val="3EDA13A6"/>
    <w:rsid w:val="4018096F"/>
    <w:rsid w:val="417B75E9"/>
    <w:rsid w:val="42F058B7"/>
    <w:rsid w:val="42F334A6"/>
    <w:rsid w:val="436109F6"/>
    <w:rsid w:val="441A38D4"/>
    <w:rsid w:val="4504239D"/>
    <w:rsid w:val="450B05EB"/>
    <w:rsid w:val="49BA174B"/>
    <w:rsid w:val="4BC77339"/>
    <w:rsid w:val="4C9236C5"/>
    <w:rsid w:val="4E250A85"/>
    <w:rsid w:val="4FFD4925"/>
    <w:rsid w:val="505C172E"/>
    <w:rsid w:val="506405EA"/>
    <w:rsid w:val="50827473"/>
    <w:rsid w:val="52443849"/>
    <w:rsid w:val="52511493"/>
    <w:rsid w:val="52F46F0B"/>
    <w:rsid w:val="532B6A10"/>
    <w:rsid w:val="53354C19"/>
    <w:rsid w:val="537768AC"/>
    <w:rsid w:val="53D8014D"/>
    <w:rsid w:val="55003B4B"/>
    <w:rsid w:val="55E064E0"/>
    <w:rsid w:val="572C6D10"/>
    <w:rsid w:val="5DC34279"/>
    <w:rsid w:val="5F05475E"/>
    <w:rsid w:val="5FCD688E"/>
    <w:rsid w:val="5FF9BDAA"/>
    <w:rsid w:val="5FFE5333"/>
    <w:rsid w:val="603161C9"/>
    <w:rsid w:val="608816D1"/>
    <w:rsid w:val="60EF4E7F"/>
    <w:rsid w:val="648B0A32"/>
    <w:rsid w:val="665233C1"/>
    <w:rsid w:val="69AC0D42"/>
    <w:rsid w:val="6AD9688B"/>
    <w:rsid w:val="6D0E3F22"/>
    <w:rsid w:val="6D504A40"/>
    <w:rsid w:val="70746040"/>
    <w:rsid w:val="744E4660"/>
    <w:rsid w:val="753355A2"/>
    <w:rsid w:val="759F1C61"/>
    <w:rsid w:val="769F2DE8"/>
    <w:rsid w:val="76FDEB7C"/>
    <w:rsid w:val="79C65162"/>
    <w:rsid w:val="7A7910B7"/>
    <w:rsid w:val="7C41577F"/>
    <w:rsid w:val="7C9011D9"/>
    <w:rsid w:val="7DC651C5"/>
    <w:rsid w:val="7DF350ED"/>
    <w:rsid w:val="7EF87D63"/>
    <w:rsid w:val="7F407923"/>
    <w:rsid w:val="7F9DA0E8"/>
    <w:rsid w:val="7FCC2834"/>
    <w:rsid w:val="7FF6A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439EF5"/>
  <w15:docId w15:val="{ED637333-2200-4058-B779-684CCF14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EF44DC"/>
    <w:pPr>
      <w:widowControl w:val="0"/>
      <w:adjustRightInd w:val="0"/>
      <w:spacing w:line="312" w:lineRule="atLeast"/>
      <w:jc w:val="both"/>
      <w:textAlignment w:val="baseline"/>
    </w:pPr>
    <w:rPr>
      <w:rFonts w:eastAsia="方正仿宋_GBK"/>
      <w:sz w:val="32"/>
      <w:szCs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a5"/>
    <w:qFormat/>
  </w:style>
  <w:style w:type="paragraph" w:styleId="a4">
    <w:name w:val="Body Text First Indent"/>
    <w:basedOn w:val="a0"/>
    <w:qFormat/>
    <w:pPr>
      <w:spacing w:after="160"/>
      <w:ind w:firstLineChars="100" w:firstLine="420"/>
    </w:pPr>
  </w:style>
  <w:style w:type="paragraph" w:styleId="a6">
    <w:name w:val="annotation text"/>
    <w:basedOn w:val="a"/>
    <w:qFormat/>
    <w:pPr>
      <w:jc w:val="left"/>
    </w:p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next w:val="a7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right"/>
    </w:pPr>
    <w:rPr>
      <w:sz w:val="28"/>
    </w:rPr>
  </w:style>
  <w:style w:type="paragraph" w:styleId="a9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sz w:val="24"/>
    </w:rPr>
  </w:style>
  <w:style w:type="paragraph" w:customStyle="1" w:styleId="ParaCharCharCharCharCharCharCharCharCharCharCharChar">
    <w:name w:val="默认段落字体 Para Char Char Char Char Char Char Char Char Char Char Char Char"/>
    <w:basedOn w:val="a"/>
    <w:qFormat/>
    <w:pPr>
      <w:tabs>
        <w:tab w:val="right" w:pos="-2120"/>
      </w:tabs>
      <w:snapToGrid w:val="0"/>
    </w:pPr>
    <w:rPr>
      <w:rFonts w:ascii="Calibri" w:hAnsi="Calibri"/>
      <w:szCs w:val="24"/>
    </w:rPr>
  </w:style>
  <w:style w:type="character" w:styleId="aa">
    <w:name w:val="Strong"/>
    <w:basedOn w:val="a1"/>
    <w:qFormat/>
    <w:rPr>
      <w:b/>
      <w:bCs/>
    </w:rPr>
  </w:style>
  <w:style w:type="character" w:styleId="ab">
    <w:name w:val="page number"/>
    <w:basedOn w:val="a1"/>
    <w:qFormat/>
  </w:style>
  <w:style w:type="paragraph" w:customStyle="1" w:styleId="1">
    <w:name w:val="普通(网站)1"/>
    <w:basedOn w:val="a"/>
    <w:qFormat/>
    <w:pPr>
      <w:jc w:val="left"/>
    </w:pPr>
    <w:rPr>
      <w:rFonts w:ascii="Calibri" w:hAnsi="Calibri"/>
      <w:sz w:val="24"/>
      <w:szCs w:val="24"/>
    </w:rPr>
  </w:style>
  <w:style w:type="paragraph" w:customStyle="1" w:styleId="p0">
    <w:name w:val="p0"/>
    <w:basedOn w:val="a"/>
    <w:qFormat/>
    <w:pPr>
      <w:widowControl/>
    </w:pPr>
    <w:rPr>
      <w:rFonts w:ascii="Calibri" w:eastAsia="宋体" w:hAnsi="Calibri" w:cs="宋体"/>
    </w:rPr>
  </w:style>
  <w:style w:type="paragraph" w:styleId="ac">
    <w:name w:val="Date"/>
    <w:basedOn w:val="a"/>
    <w:next w:val="a"/>
    <w:link w:val="ad"/>
    <w:rsid w:val="00082E38"/>
    <w:pPr>
      <w:adjustRightInd/>
      <w:spacing w:line="240" w:lineRule="auto"/>
      <w:ind w:leftChars="2500" w:left="100"/>
      <w:textAlignment w:val="auto"/>
    </w:pPr>
    <w:rPr>
      <w:kern w:val="2"/>
      <w:szCs w:val="20"/>
    </w:rPr>
  </w:style>
  <w:style w:type="character" w:customStyle="1" w:styleId="ad">
    <w:name w:val="日期 字符"/>
    <w:basedOn w:val="a1"/>
    <w:link w:val="ac"/>
    <w:rsid w:val="00082E38"/>
    <w:rPr>
      <w:rFonts w:eastAsia="方正仿宋_GBK"/>
      <w:kern w:val="2"/>
      <w:sz w:val="32"/>
    </w:rPr>
  </w:style>
  <w:style w:type="character" w:styleId="ae">
    <w:name w:val="Hyperlink"/>
    <w:rsid w:val="00DE5B1C"/>
    <w:rPr>
      <w:color w:val="0563C1"/>
      <w:u w:val="single"/>
    </w:rPr>
  </w:style>
  <w:style w:type="character" w:customStyle="1" w:styleId="a5">
    <w:name w:val="正文文本 字符"/>
    <w:basedOn w:val="a1"/>
    <w:link w:val="a0"/>
    <w:uiPriority w:val="99"/>
    <w:rsid w:val="0011379E"/>
    <w:rPr>
      <w:rFonts w:eastAsia="方正仿宋_GBK"/>
      <w:sz w:val="32"/>
      <w:szCs w:val="32"/>
    </w:rPr>
  </w:style>
  <w:style w:type="paragraph" w:styleId="af">
    <w:name w:val="Balloon Text"/>
    <w:basedOn w:val="a"/>
    <w:link w:val="af0"/>
    <w:rsid w:val="00894FC8"/>
    <w:pPr>
      <w:spacing w:line="240" w:lineRule="auto"/>
    </w:pPr>
    <w:rPr>
      <w:sz w:val="18"/>
      <w:szCs w:val="18"/>
    </w:rPr>
  </w:style>
  <w:style w:type="character" w:customStyle="1" w:styleId="af0">
    <w:name w:val="批注框文本 字符"/>
    <w:basedOn w:val="a1"/>
    <w:link w:val="af"/>
    <w:rsid w:val="00894FC8"/>
    <w:rPr>
      <w:rFonts w:eastAsia="方正仿宋_GBK"/>
      <w:sz w:val="18"/>
      <w:szCs w:val="18"/>
    </w:rPr>
  </w:style>
  <w:style w:type="character" w:customStyle="1" w:styleId="apple-converted-space">
    <w:name w:val="apple-converted-space"/>
    <w:qFormat/>
    <w:rsid w:val="00353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</dc:creator>
  <cp:lastModifiedBy>AutoBVT</cp:lastModifiedBy>
  <cp:revision>2</cp:revision>
  <cp:lastPrinted>2022-05-12T00:46:00Z</cp:lastPrinted>
  <dcterms:created xsi:type="dcterms:W3CDTF">2025-11-14T09:24:00Z</dcterms:created>
  <dcterms:modified xsi:type="dcterms:W3CDTF">2025-11-14T09:24:00Z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409C2132FDA64CA49378FED103D64F5D</vt:lpwstr>
  </property>
</Properties>
</file>