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A0" w:rsidRDefault="001100A0" w:rsidP="001100A0">
      <w:pPr>
        <w:spacing w:line="578" w:lineRule="exact"/>
        <w:ind w:firstLineChars="200" w:firstLine="640"/>
      </w:pPr>
    </w:p>
    <w:p w:rsidR="00F757CA" w:rsidRPr="00626DFA" w:rsidRDefault="00F757CA" w:rsidP="00F757CA">
      <w:pPr>
        <w:spacing w:line="578" w:lineRule="exact"/>
        <w:jc w:val="center"/>
        <w:rPr>
          <w:rFonts w:eastAsia="方正小标宋_GBK"/>
          <w:sz w:val="44"/>
          <w:szCs w:val="44"/>
        </w:rPr>
      </w:pPr>
      <w:bookmarkStart w:id="0" w:name="正文文件"/>
      <w:bookmarkEnd w:id="0"/>
      <w:r w:rsidRPr="00626DFA">
        <w:rPr>
          <w:rFonts w:eastAsia="方正小标宋_GBK" w:hint="eastAsia"/>
          <w:sz w:val="44"/>
          <w:szCs w:val="44"/>
        </w:rPr>
        <w:t>重庆市财政局关于下达</w:t>
      </w:r>
    </w:p>
    <w:p w:rsidR="00F757CA" w:rsidRPr="00626DFA" w:rsidRDefault="00F757CA" w:rsidP="00F757CA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626DFA">
        <w:rPr>
          <w:rFonts w:eastAsia="方正小标宋_GBK" w:hint="eastAsia"/>
          <w:sz w:val="44"/>
          <w:szCs w:val="44"/>
        </w:rPr>
        <w:t>2025</w:t>
      </w:r>
      <w:r w:rsidRPr="00626DFA">
        <w:rPr>
          <w:rFonts w:eastAsia="方正小标宋_GBK" w:hint="eastAsia"/>
          <w:sz w:val="44"/>
          <w:szCs w:val="44"/>
        </w:rPr>
        <w:t>年市级林业草原改革发展资金</w:t>
      </w:r>
    </w:p>
    <w:p w:rsidR="00F757CA" w:rsidRPr="00626DFA" w:rsidRDefault="00F757CA" w:rsidP="00F757CA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626DFA">
        <w:rPr>
          <w:rFonts w:eastAsia="方正小标宋_GBK" w:hint="eastAsia"/>
          <w:sz w:val="44"/>
          <w:szCs w:val="44"/>
        </w:rPr>
        <w:t>（国土绿化示范项目）预算的通知</w:t>
      </w:r>
    </w:p>
    <w:p w:rsidR="00F757CA" w:rsidRPr="00626DFA" w:rsidRDefault="00F757CA" w:rsidP="00F757CA">
      <w:pPr>
        <w:spacing w:line="578" w:lineRule="exact"/>
        <w:jc w:val="center"/>
      </w:pPr>
      <w:r w:rsidRPr="00626DFA">
        <w:rPr>
          <w:rFonts w:hint="eastAsia"/>
        </w:rPr>
        <w:t>渝财农〔</w:t>
      </w:r>
      <w:r w:rsidRPr="00626DFA">
        <w:rPr>
          <w:rFonts w:hint="eastAsia"/>
        </w:rPr>
        <w:t>2025</w:t>
      </w:r>
      <w:r w:rsidRPr="00626DFA">
        <w:rPr>
          <w:rFonts w:hint="eastAsia"/>
        </w:rPr>
        <w:t>〕</w:t>
      </w:r>
      <w:r w:rsidRPr="00626DFA">
        <w:rPr>
          <w:rFonts w:hint="eastAsia"/>
        </w:rPr>
        <w:t>84</w:t>
      </w:r>
      <w:r w:rsidRPr="00626DFA">
        <w:rPr>
          <w:rFonts w:hint="eastAsia"/>
        </w:rPr>
        <w:t>号</w:t>
      </w:r>
    </w:p>
    <w:p w:rsidR="00E17169" w:rsidRPr="00626DFA" w:rsidRDefault="00E17169" w:rsidP="00E17169">
      <w:pPr>
        <w:spacing w:line="578" w:lineRule="exact"/>
        <w:ind w:firstLineChars="200" w:firstLine="640"/>
        <w:rPr>
          <w:rFonts w:hint="eastAsia"/>
        </w:rPr>
      </w:pPr>
    </w:p>
    <w:p w:rsidR="00E17169" w:rsidRPr="00626DFA" w:rsidRDefault="00E17169" w:rsidP="00E17169">
      <w:pPr>
        <w:spacing w:line="578" w:lineRule="exact"/>
        <w:rPr>
          <w:rFonts w:hint="eastAsia"/>
        </w:rPr>
      </w:pPr>
      <w:bookmarkStart w:id="1" w:name="_GoBack"/>
      <w:r w:rsidRPr="00626DFA">
        <w:rPr>
          <w:rFonts w:hint="eastAsia"/>
        </w:rPr>
        <w:t>江津</w:t>
      </w:r>
      <w:r w:rsidRPr="00626DFA">
        <w:t>区、</w:t>
      </w:r>
      <w:r w:rsidRPr="00626DFA">
        <w:rPr>
          <w:rFonts w:hint="eastAsia"/>
        </w:rPr>
        <w:t>璧</w:t>
      </w:r>
      <w:r w:rsidRPr="00626DFA">
        <w:t>山区、北碚区</w:t>
      </w:r>
      <w:r w:rsidRPr="00626DFA">
        <w:rPr>
          <w:rFonts w:hint="eastAsia"/>
        </w:rPr>
        <w:t>财政局：</w:t>
      </w:r>
    </w:p>
    <w:p w:rsidR="00E17169" w:rsidRPr="00626DFA" w:rsidRDefault="00E17169" w:rsidP="00E17169">
      <w:pPr>
        <w:spacing w:line="578" w:lineRule="exact"/>
        <w:ind w:firstLineChars="200" w:firstLine="640"/>
        <w:rPr>
          <w:rFonts w:hint="eastAsia"/>
        </w:rPr>
      </w:pPr>
      <w:r w:rsidRPr="00626DFA">
        <w:rPr>
          <w:rFonts w:hint="eastAsia"/>
        </w:rPr>
        <w:t>为</w:t>
      </w:r>
      <w:r w:rsidRPr="00626DFA">
        <w:t>贯彻落实党中央、国务院决策部署，</w:t>
      </w:r>
      <w:r w:rsidRPr="00626DFA">
        <w:rPr>
          <w:rFonts w:hint="eastAsia"/>
        </w:rPr>
        <w:t>积极</w:t>
      </w:r>
      <w:r w:rsidRPr="00626DFA">
        <w:t>推动</w:t>
      </w:r>
      <w:r w:rsidRPr="00F91192">
        <w:rPr>
          <w:rFonts w:hint="eastAsia"/>
        </w:rPr>
        <w:t>国土绿化</w:t>
      </w:r>
      <w:r w:rsidRPr="00626DFA">
        <w:t>高质量发展，</w:t>
      </w:r>
      <w:r w:rsidRPr="00626DFA">
        <w:rPr>
          <w:rFonts w:hint="eastAsia"/>
        </w:rPr>
        <w:t>我市通过竞争性评审，获得</w:t>
      </w:r>
      <w:r w:rsidRPr="00626DFA">
        <w:t>2025</w:t>
      </w:r>
      <w:r w:rsidRPr="00626DFA">
        <w:t>年中央财政国土绿化示范项目</w:t>
      </w:r>
      <w:r w:rsidRPr="00626DFA">
        <w:rPr>
          <w:rFonts w:hint="eastAsia"/>
        </w:rPr>
        <w:t>。根据《重</w:t>
      </w:r>
      <w:r w:rsidRPr="00626DFA">
        <w:t>庆</w:t>
      </w:r>
      <w:r w:rsidRPr="00626DFA">
        <w:rPr>
          <w:rFonts w:hint="eastAsia"/>
        </w:rPr>
        <w:t>市林业局关于商请下达重庆</w:t>
      </w:r>
      <w:r w:rsidRPr="00626DFA">
        <w:t>市长江上游三峡库尾</w:t>
      </w:r>
      <w:r w:rsidRPr="00626DFA">
        <w:rPr>
          <w:rFonts w:hint="eastAsia"/>
        </w:rPr>
        <w:t>流域</w:t>
      </w:r>
      <w:r w:rsidRPr="00626DFA">
        <w:t>国土绿化示范项目市级财政补助资金</w:t>
      </w:r>
      <w:r w:rsidRPr="00626DFA">
        <w:rPr>
          <w:rFonts w:hint="eastAsia"/>
        </w:rPr>
        <w:t>的函》（渝林函〔</w:t>
      </w:r>
      <w:r w:rsidRPr="00626DFA">
        <w:rPr>
          <w:rFonts w:hint="eastAsia"/>
        </w:rPr>
        <w:t>2025</w:t>
      </w:r>
      <w:r w:rsidRPr="00626DFA">
        <w:rPr>
          <w:rFonts w:hint="eastAsia"/>
        </w:rPr>
        <w:t>〕</w:t>
      </w:r>
      <w:r w:rsidRPr="00626DFA">
        <w:t>236</w:t>
      </w:r>
      <w:r w:rsidRPr="00626DFA">
        <w:rPr>
          <w:rFonts w:hint="eastAsia"/>
        </w:rPr>
        <w:t>号），经研究，现下达你区</w:t>
      </w:r>
      <w:r w:rsidRPr="00626DFA">
        <w:rPr>
          <w:rFonts w:hint="eastAsia"/>
        </w:rPr>
        <w:t>2025</w:t>
      </w:r>
      <w:r w:rsidRPr="00626DFA">
        <w:rPr>
          <w:rFonts w:hint="eastAsia"/>
        </w:rPr>
        <w:t>年市级林业草原改革发展资金（国土绿化示范项目）预算（项目代码为</w:t>
      </w:r>
      <w:r w:rsidRPr="00626DFA">
        <w:rPr>
          <w:rFonts w:hint="eastAsia"/>
        </w:rPr>
        <w:t>S1</w:t>
      </w:r>
      <w:r w:rsidRPr="00626DFA">
        <w:t>7</w:t>
      </w:r>
      <w:r w:rsidRPr="00626DFA">
        <w:rPr>
          <w:rFonts w:hint="eastAsia"/>
        </w:rPr>
        <w:t>5030000</w:t>
      </w:r>
      <w:r w:rsidRPr="00626DFA">
        <w:t>8</w:t>
      </w:r>
      <w:r w:rsidRPr="00626DFA">
        <w:rPr>
          <w:rFonts w:hint="eastAsia"/>
        </w:rPr>
        <w:t>），专项用</w:t>
      </w:r>
      <w:r w:rsidRPr="00626DFA">
        <w:t>于</w:t>
      </w:r>
      <w:r w:rsidRPr="00626DFA">
        <w:rPr>
          <w:rFonts w:hint="eastAsia"/>
        </w:rPr>
        <w:t>重庆</w:t>
      </w:r>
      <w:r w:rsidRPr="00626DFA">
        <w:t>市长江上游三峡库尾</w:t>
      </w:r>
      <w:r w:rsidRPr="00626DFA">
        <w:rPr>
          <w:rFonts w:hint="eastAsia"/>
        </w:rPr>
        <w:t>流域</w:t>
      </w:r>
      <w:r w:rsidRPr="00626DFA">
        <w:t>国土绿化示范项目</w:t>
      </w:r>
      <w:r w:rsidRPr="00626DFA">
        <w:rPr>
          <w:rFonts w:hint="eastAsia"/>
        </w:rPr>
        <w:t>，具体金额见附件</w:t>
      </w:r>
      <w:r w:rsidRPr="00626DFA">
        <w:rPr>
          <w:rFonts w:hint="eastAsia"/>
        </w:rPr>
        <w:t>1</w:t>
      </w:r>
      <w:r w:rsidRPr="00626DFA">
        <w:rPr>
          <w:rFonts w:hint="eastAsia"/>
        </w:rPr>
        <w:t>，绩</w:t>
      </w:r>
      <w:r w:rsidRPr="00626DFA">
        <w:t>效目标见附</w:t>
      </w:r>
      <w:r w:rsidRPr="00626DFA">
        <w:rPr>
          <w:rFonts w:hint="eastAsia"/>
        </w:rPr>
        <w:t>件</w:t>
      </w:r>
      <w:r w:rsidRPr="00626DFA">
        <w:rPr>
          <w:rFonts w:hint="eastAsia"/>
        </w:rPr>
        <w:t>2</w:t>
      </w:r>
      <w:r w:rsidRPr="00626DFA">
        <w:t>-5</w:t>
      </w:r>
      <w:r w:rsidRPr="00626DFA">
        <w:rPr>
          <w:rFonts w:hint="eastAsia"/>
        </w:rPr>
        <w:t>（其</w:t>
      </w:r>
      <w:r w:rsidRPr="00626DFA">
        <w:t>中北碚区本次只下达绩效目标</w:t>
      </w:r>
      <w:r w:rsidRPr="00626DFA">
        <w:rPr>
          <w:rFonts w:hint="eastAsia"/>
        </w:rPr>
        <w:t>）</w:t>
      </w:r>
      <w:r w:rsidRPr="00626DFA">
        <w:t>，</w:t>
      </w:r>
      <w:r w:rsidRPr="00626DFA">
        <w:rPr>
          <w:rFonts w:hint="eastAsia"/>
        </w:rPr>
        <w:t>收入请</w:t>
      </w:r>
      <w:r w:rsidRPr="00626DFA">
        <w:t>列入</w:t>
      </w:r>
      <w:r w:rsidRPr="00626DFA">
        <w:rPr>
          <w:rFonts w:hint="eastAsia"/>
        </w:rPr>
        <w:t>2025</w:t>
      </w:r>
      <w:r w:rsidRPr="00626DFA">
        <w:rPr>
          <w:rFonts w:hint="eastAsia"/>
        </w:rPr>
        <w:t>年一般公共预算收入科目“</w:t>
      </w:r>
      <w:r w:rsidRPr="00626DFA">
        <w:rPr>
          <w:rFonts w:hint="eastAsia"/>
        </w:rPr>
        <w:t>1100252</w:t>
      </w:r>
      <w:r w:rsidRPr="00626DFA">
        <w:rPr>
          <w:rFonts w:hint="eastAsia"/>
        </w:rPr>
        <w:t>农林水共同财政事权转移支付收入”，支出请列入</w:t>
      </w:r>
      <w:r w:rsidRPr="00626DFA">
        <w:rPr>
          <w:rFonts w:hint="eastAsia"/>
        </w:rPr>
        <w:t>2025</w:t>
      </w:r>
      <w:r w:rsidRPr="00626DFA">
        <w:rPr>
          <w:rFonts w:hint="eastAsia"/>
        </w:rPr>
        <w:t>年一般公共预算支出科目“</w:t>
      </w:r>
      <w:r w:rsidRPr="00626DFA">
        <w:rPr>
          <w:rFonts w:hint="eastAsia"/>
        </w:rPr>
        <w:t>21302</w:t>
      </w:r>
      <w:r w:rsidRPr="00626DFA">
        <w:rPr>
          <w:rFonts w:hint="eastAsia"/>
        </w:rPr>
        <w:t>林业和草原”，经济科目列相应支出科目，并就有关事项通知如下。</w:t>
      </w:r>
    </w:p>
    <w:p w:rsidR="00E17169" w:rsidRPr="00626DFA" w:rsidRDefault="00E17169" w:rsidP="00E17169">
      <w:pPr>
        <w:spacing w:line="578" w:lineRule="exact"/>
        <w:ind w:firstLineChars="200" w:firstLine="640"/>
        <w:rPr>
          <w:rFonts w:hint="eastAsia"/>
        </w:rPr>
      </w:pPr>
      <w:r w:rsidRPr="00626DFA">
        <w:rPr>
          <w:rFonts w:hint="eastAsia"/>
        </w:rPr>
        <w:t>各区在组织预算执行中，要</w:t>
      </w:r>
      <w:r w:rsidRPr="00626DFA">
        <w:t>加强</w:t>
      </w:r>
      <w:r w:rsidRPr="00626DFA">
        <w:rPr>
          <w:rFonts w:hint="eastAsia"/>
        </w:rPr>
        <w:t>对绩效目标实现程度和预算执行进度实行“双监控”，发现问题要及时纠正，确保绩效目标</w:t>
      </w:r>
      <w:r w:rsidRPr="00626DFA">
        <w:rPr>
          <w:rFonts w:hint="eastAsia"/>
        </w:rPr>
        <w:lastRenderedPageBreak/>
        <w:t>高质量完成。各区要加快预算执行，加强结转结余资金管理，确保资金使用规范安全，提高资金使用效益。区财政部门要加强与林业主管部门的沟通，进一步压实主体责任，及时研究解决项目建设、预算执行遇到的相关问题，对于未及时执行的项目，要按照相关法律法规和资金管理规定，抓紧调整优化项目方案。从今年开始，市财政局将会同相关部门，在资金安排上将执行进度和使用绩效作为重要依据和因素。</w:t>
      </w:r>
    </w:p>
    <w:p w:rsidR="00E17169" w:rsidRPr="00626DFA" w:rsidRDefault="00E17169" w:rsidP="00E17169">
      <w:pPr>
        <w:spacing w:line="578" w:lineRule="exact"/>
        <w:ind w:firstLineChars="200" w:firstLine="640"/>
      </w:pPr>
    </w:p>
    <w:p w:rsidR="00E17169" w:rsidRPr="00626DFA" w:rsidRDefault="00E17169" w:rsidP="00E17169">
      <w:pPr>
        <w:spacing w:line="578" w:lineRule="exact"/>
        <w:ind w:firstLineChars="200" w:firstLine="640"/>
      </w:pPr>
      <w:r w:rsidRPr="00626DFA">
        <w:t>附件：</w:t>
      </w:r>
      <w:r w:rsidRPr="00626DFA">
        <w:t>1.</w:t>
      </w:r>
      <w:r w:rsidRPr="00626DFA">
        <w:t>重庆市长江上游三峡库尾流域国土绿化示范项目市</w:t>
      </w:r>
    </w:p>
    <w:p w:rsidR="00E17169" w:rsidRPr="00626DFA" w:rsidRDefault="00E17169" w:rsidP="00E17169">
      <w:pPr>
        <w:spacing w:line="578" w:lineRule="exact"/>
        <w:ind w:firstLineChars="564" w:firstLine="1805"/>
      </w:pPr>
      <w:r w:rsidRPr="00626DFA">
        <w:t>级财政补助资金分配表</w:t>
      </w:r>
    </w:p>
    <w:p w:rsidR="00E17169" w:rsidRPr="00626DFA" w:rsidRDefault="00E17169" w:rsidP="00E17169">
      <w:pPr>
        <w:spacing w:line="578" w:lineRule="exact"/>
        <w:ind w:firstLineChars="490" w:firstLine="1568"/>
      </w:pPr>
      <w:r w:rsidRPr="00626DFA">
        <w:t>2.</w:t>
      </w:r>
      <w:r w:rsidRPr="00626DFA">
        <w:t>林业草原改革发展资金（国土绿化示范项目）绩效</w:t>
      </w:r>
    </w:p>
    <w:p w:rsidR="00E17169" w:rsidRPr="00626DFA" w:rsidRDefault="00E17169" w:rsidP="00E17169">
      <w:pPr>
        <w:spacing w:line="578" w:lineRule="exact"/>
        <w:ind w:firstLineChars="564" w:firstLine="1805"/>
      </w:pPr>
      <w:r w:rsidRPr="00626DFA">
        <w:t>目标表</w:t>
      </w:r>
    </w:p>
    <w:p w:rsidR="00E17169" w:rsidRPr="00626DFA" w:rsidRDefault="00E17169" w:rsidP="00E17169">
      <w:pPr>
        <w:spacing w:line="578" w:lineRule="exact"/>
        <w:ind w:firstLineChars="490" w:firstLine="1568"/>
      </w:pPr>
      <w:r w:rsidRPr="00626DFA">
        <w:rPr>
          <w:rFonts w:hint="eastAsia"/>
        </w:rPr>
        <w:t>3</w:t>
      </w:r>
      <w:r w:rsidRPr="00626DFA">
        <w:t>.</w:t>
      </w:r>
      <w:r w:rsidRPr="00626DFA">
        <w:t>林业草原改革发展资金（国土绿化示范项目）绩效</w:t>
      </w:r>
    </w:p>
    <w:p w:rsidR="00E17169" w:rsidRPr="00626DFA" w:rsidRDefault="00E17169" w:rsidP="00E17169">
      <w:pPr>
        <w:spacing w:line="578" w:lineRule="exact"/>
        <w:ind w:firstLineChars="564" w:firstLine="1805"/>
      </w:pPr>
      <w:r w:rsidRPr="00626DFA">
        <w:t>目标表（北碚区）</w:t>
      </w:r>
    </w:p>
    <w:p w:rsidR="00E17169" w:rsidRPr="00626DFA" w:rsidRDefault="00E17169" w:rsidP="00E17169">
      <w:pPr>
        <w:spacing w:line="578" w:lineRule="exact"/>
        <w:ind w:firstLineChars="490" w:firstLine="1568"/>
      </w:pPr>
      <w:r w:rsidRPr="00626DFA">
        <w:rPr>
          <w:rFonts w:hint="eastAsia"/>
        </w:rPr>
        <w:t>4</w:t>
      </w:r>
      <w:r w:rsidRPr="00626DFA">
        <w:t>.</w:t>
      </w:r>
      <w:r w:rsidRPr="00626DFA">
        <w:t>林业草原改革发展资金（国土绿化示范项目）绩效</w:t>
      </w:r>
    </w:p>
    <w:p w:rsidR="00E17169" w:rsidRPr="00626DFA" w:rsidRDefault="00E17169" w:rsidP="00E17169">
      <w:pPr>
        <w:spacing w:line="578" w:lineRule="exact"/>
        <w:ind w:firstLineChars="564" w:firstLine="1805"/>
      </w:pPr>
      <w:r w:rsidRPr="00626DFA">
        <w:t>目标表（江津区）</w:t>
      </w:r>
    </w:p>
    <w:p w:rsidR="00E17169" w:rsidRPr="00626DFA" w:rsidRDefault="00E17169" w:rsidP="00E17169">
      <w:pPr>
        <w:spacing w:line="578" w:lineRule="exact"/>
        <w:ind w:firstLineChars="490" w:firstLine="1568"/>
      </w:pPr>
      <w:r w:rsidRPr="00626DFA">
        <w:rPr>
          <w:rFonts w:hint="eastAsia"/>
        </w:rPr>
        <w:t>5</w:t>
      </w:r>
      <w:r w:rsidRPr="00626DFA">
        <w:t>.</w:t>
      </w:r>
      <w:r w:rsidRPr="00626DFA">
        <w:t>林业草原改革发展资金（国土绿化示范项目）绩效</w:t>
      </w:r>
    </w:p>
    <w:p w:rsidR="00E17169" w:rsidRPr="00626DFA" w:rsidRDefault="00E17169" w:rsidP="00E17169">
      <w:pPr>
        <w:spacing w:line="578" w:lineRule="exact"/>
        <w:ind w:firstLineChars="564" w:firstLine="1805"/>
      </w:pPr>
      <w:r w:rsidRPr="00626DFA">
        <w:t>目标表（璧山区）</w:t>
      </w:r>
    </w:p>
    <w:p w:rsidR="00E17169" w:rsidRPr="00626DFA" w:rsidRDefault="00E17169" w:rsidP="00E17169">
      <w:pPr>
        <w:spacing w:line="578" w:lineRule="exact"/>
        <w:ind w:firstLineChars="200" w:firstLine="640"/>
      </w:pPr>
    </w:p>
    <w:p w:rsidR="00E17169" w:rsidRPr="00626DFA" w:rsidRDefault="00E17169" w:rsidP="00E17169">
      <w:pPr>
        <w:spacing w:line="578" w:lineRule="exact"/>
      </w:pPr>
    </w:p>
    <w:p w:rsidR="00E17169" w:rsidRPr="00626DFA" w:rsidRDefault="00E17169" w:rsidP="00E17169">
      <w:pPr>
        <w:spacing w:line="578" w:lineRule="exact"/>
      </w:pPr>
    </w:p>
    <w:p w:rsidR="00E17169" w:rsidRPr="00626DFA" w:rsidRDefault="00E17169" w:rsidP="00E17169">
      <w:pPr>
        <w:spacing w:line="578" w:lineRule="exact"/>
        <w:ind w:firstLineChars="1671" w:firstLine="5347"/>
      </w:pPr>
      <w:r w:rsidRPr="00626DFA">
        <w:rPr>
          <w:rFonts w:hint="eastAsia"/>
        </w:rPr>
        <w:lastRenderedPageBreak/>
        <w:t>重庆市财政局</w:t>
      </w:r>
    </w:p>
    <w:p w:rsidR="00E17169" w:rsidRPr="00626DFA" w:rsidRDefault="00E17169" w:rsidP="00E17169">
      <w:pPr>
        <w:spacing w:line="578" w:lineRule="exact"/>
        <w:ind w:firstLineChars="1614" w:firstLine="5165"/>
      </w:pPr>
      <w:r w:rsidRPr="00626DFA">
        <w:rPr>
          <w:rFonts w:hint="eastAsia"/>
        </w:rPr>
        <w:t>20</w:t>
      </w:r>
      <w:r w:rsidRPr="00626DFA">
        <w:t>25</w:t>
      </w:r>
      <w:r w:rsidRPr="00626DFA">
        <w:rPr>
          <w:rFonts w:hint="eastAsia"/>
        </w:rPr>
        <w:t>年</w:t>
      </w:r>
      <w:r w:rsidRPr="00626DFA">
        <w:t>9</w:t>
      </w:r>
      <w:r w:rsidRPr="00626DFA">
        <w:rPr>
          <w:rFonts w:hint="eastAsia"/>
        </w:rPr>
        <w:t>月</w:t>
      </w:r>
      <w:r w:rsidRPr="00626DFA">
        <w:t>10</w:t>
      </w:r>
      <w:r w:rsidRPr="00626DFA">
        <w:rPr>
          <w:rFonts w:hint="eastAsia"/>
        </w:rPr>
        <w:t>日</w:t>
      </w:r>
    </w:p>
    <w:p w:rsidR="00E17169" w:rsidRPr="00626DFA" w:rsidRDefault="00E17169" w:rsidP="00E17169">
      <w:pPr>
        <w:spacing w:line="578" w:lineRule="exact"/>
        <w:ind w:firstLineChars="200" w:firstLine="640"/>
      </w:pPr>
      <w:r w:rsidRPr="00626DFA">
        <w:rPr>
          <w:rFonts w:hint="eastAsia"/>
        </w:rPr>
        <w:t>（此件主动</w:t>
      </w:r>
      <w:r w:rsidRPr="00626DFA">
        <w:t>公开）</w:t>
      </w:r>
    </w:p>
    <w:p w:rsidR="00E17169" w:rsidRPr="00626DFA" w:rsidRDefault="00E17169" w:rsidP="00E17169">
      <w:pPr>
        <w:spacing w:line="578" w:lineRule="exact"/>
      </w:pPr>
    </w:p>
    <w:bookmarkEnd w:id="1"/>
    <w:p w:rsidR="00545552" w:rsidRPr="00E17169" w:rsidRDefault="00545552" w:rsidP="00E17169">
      <w:pPr>
        <w:spacing w:line="578" w:lineRule="exact"/>
      </w:pPr>
    </w:p>
    <w:sectPr w:rsidR="00545552" w:rsidRPr="00E17169" w:rsidSect="00EF44DC">
      <w:headerReference w:type="default" r:id="rId8"/>
      <w:footerReference w:type="default" r:id="rId9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DE" w:rsidRDefault="000A34DE">
      <w:pPr>
        <w:spacing w:line="240" w:lineRule="auto"/>
      </w:pPr>
      <w:r>
        <w:separator/>
      </w:r>
    </w:p>
  </w:endnote>
  <w:endnote w:type="continuationSeparator" w:id="0">
    <w:p w:rsidR="000A34DE" w:rsidRDefault="000A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F4B94ED-641A-44F5-AE92-8E7FA29FEAF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4AAA679-C2DB-4B20-9D37-E08E5DE96E8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716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1716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DE" w:rsidRDefault="000A34DE">
      <w:pPr>
        <w:spacing w:line="240" w:lineRule="auto"/>
      </w:pPr>
      <w:r>
        <w:separator/>
      </w:r>
    </w:p>
  </w:footnote>
  <w:footnote w:type="continuationSeparator" w:id="0">
    <w:p w:rsidR="000A34DE" w:rsidRDefault="000A3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1A91"/>
    <w:rsid w:val="00475505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50108"/>
    <w:rsid w:val="006509F5"/>
    <w:rsid w:val="006512E1"/>
    <w:rsid w:val="00660CAE"/>
    <w:rsid w:val="0067679D"/>
    <w:rsid w:val="006878C8"/>
    <w:rsid w:val="006B008E"/>
    <w:rsid w:val="006C4FC3"/>
    <w:rsid w:val="006D3F8F"/>
    <w:rsid w:val="006D6C7A"/>
    <w:rsid w:val="007057D0"/>
    <w:rsid w:val="007066A1"/>
    <w:rsid w:val="00710C4C"/>
    <w:rsid w:val="00716960"/>
    <w:rsid w:val="00720F24"/>
    <w:rsid w:val="0072524E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34DC"/>
    <w:rsid w:val="00D172B6"/>
    <w:rsid w:val="00D3558C"/>
    <w:rsid w:val="00D41983"/>
    <w:rsid w:val="00D621CC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757C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1A0EF-C540-41A7-9B0B-927E5CA4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3</cp:revision>
  <cp:lastPrinted>2025-01-13T03:53:00Z</cp:lastPrinted>
  <dcterms:created xsi:type="dcterms:W3CDTF">2025-09-13T03:17:00Z</dcterms:created>
  <dcterms:modified xsi:type="dcterms:W3CDTF">2025-09-23T11:20:00Z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