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53" w:rsidRDefault="003B2353" w:rsidP="003B2353">
      <w:pPr>
        <w:spacing w:line="578" w:lineRule="exact"/>
        <w:ind w:firstLineChars="200" w:firstLine="640"/>
      </w:pPr>
    </w:p>
    <w:p w:rsidR="00D41983" w:rsidRPr="00D81909" w:rsidRDefault="00D41983" w:rsidP="00D4198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81909">
        <w:rPr>
          <w:rFonts w:eastAsia="方正小标宋_GBK" w:hint="eastAsia"/>
          <w:sz w:val="44"/>
          <w:szCs w:val="44"/>
        </w:rPr>
        <w:t>重庆市财政局关于下达</w:t>
      </w:r>
    </w:p>
    <w:p w:rsidR="00D41983" w:rsidRPr="00D81909" w:rsidRDefault="00D41983" w:rsidP="00D4198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81909">
        <w:rPr>
          <w:rFonts w:eastAsia="方正小标宋_GBK" w:hint="eastAsia"/>
          <w:sz w:val="44"/>
          <w:szCs w:val="44"/>
        </w:rPr>
        <w:t>生态保护修复专项</w:t>
      </w:r>
      <w:r w:rsidRPr="00D81909">
        <w:rPr>
          <w:rFonts w:eastAsia="方正小标宋_GBK" w:hint="eastAsia"/>
          <w:sz w:val="44"/>
          <w:szCs w:val="44"/>
        </w:rPr>
        <w:t>2025</w:t>
      </w:r>
      <w:r w:rsidRPr="00D81909">
        <w:rPr>
          <w:rFonts w:eastAsia="方正小标宋_GBK" w:hint="eastAsia"/>
          <w:sz w:val="44"/>
          <w:szCs w:val="44"/>
        </w:rPr>
        <w:t>年第二批中央基建</w:t>
      </w:r>
    </w:p>
    <w:p w:rsidR="00D41983" w:rsidRDefault="00D41983" w:rsidP="00D4198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81909">
        <w:rPr>
          <w:rFonts w:eastAsia="方正小标宋_GBK" w:hint="eastAsia"/>
          <w:sz w:val="44"/>
          <w:szCs w:val="44"/>
        </w:rPr>
        <w:t>投资预算的通知</w:t>
      </w:r>
    </w:p>
    <w:p w:rsidR="00D41983" w:rsidRPr="00D41983" w:rsidRDefault="00D41983" w:rsidP="00D41983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D41983">
        <w:rPr>
          <w:rFonts w:ascii="楷体" w:eastAsia="楷体" w:hAnsi="楷体" w:hint="eastAsia"/>
        </w:rPr>
        <w:t>渝财农〔2025〕56号</w:t>
      </w:r>
    </w:p>
    <w:bookmarkEnd w:id="0"/>
    <w:p w:rsidR="00D41983" w:rsidRPr="00D81909" w:rsidRDefault="00D41983" w:rsidP="00D41983">
      <w:pPr>
        <w:spacing w:line="578" w:lineRule="exact"/>
      </w:pPr>
    </w:p>
    <w:p w:rsidR="00D41983" w:rsidRPr="00D81909" w:rsidRDefault="00D41983" w:rsidP="00D41983">
      <w:pPr>
        <w:spacing w:line="578" w:lineRule="exact"/>
        <w:rPr>
          <w:rFonts w:hint="eastAsia"/>
        </w:rPr>
      </w:pPr>
      <w:r w:rsidRPr="00D81909">
        <w:rPr>
          <w:rFonts w:hint="eastAsia"/>
        </w:rPr>
        <w:t>永川区财政局、万盛经开区财政局：</w:t>
      </w:r>
    </w:p>
    <w:p w:rsidR="00D41983" w:rsidRPr="00D81909" w:rsidRDefault="00D41983" w:rsidP="00D41983">
      <w:pPr>
        <w:spacing w:line="578" w:lineRule="exact"/>
        <w:ind w:firstLineChars="200" w:firstLine="640"/>
        <w:rPr>
          <w:rFonts w:hint="eastAsia"/>
        </w:rPr>
      </w:pPr>
      <w:r w:rsidRPr="00D81909">
        <w:rPr>
          <w:rFonts w:hint="eastAsia"/>
        </w:rPr>
        <w:t>根据《财政部关于下达生态保护修复专项</w:t>
      </w:r>
      <w:r w:rsidRPr="00D81909">
        <w:rPr>
          <w:rFonts w:hint="eastAsia"/>
        </w:rPr>
        <w:t>2025</w:t>
      </w:r>
      <w:r w:rsidRPr="00D81909">
        <w:rPr>
          <w:rFonts w:hint="eastAsia"/>
        </w:rPr>
        <w:t>年第二批中央基建投资预算的通知》（财建〔</w:t>
      </w:r>
      <w:r w:rsidRPr="00D81909">
        <w:rPr>
          <w:rFonts w:hint="eastAsia"/>
        </w:rPr>
        <w:t>2025</w:t>
      </w:r>
      <w:r w:rsidRPr="00D81909">
        <w:rPr>
          <w:rFonts w:hint="eastAsia"/>
        </w:rPr>
        <w:t>〕</w:t>
      </w:r>
      <w:r w:rsidRPr="00D81909">
        <w:rPr>
          <w:rFonts w:hint="eastAsia"/>
        </w:rPr>
        <w:t>154</w:t>
      </w:r>
      <w:r w:rsidRPr="00D81909">
        <w:rPr>
          <w:rFonts w:hint="eastAsia"/>
        </w:rPr>
        <w:t>号）、《重庆市发展和改革委员会</w:t>
      </w:r>
      <w:r w:rsidRPr="00D81909">
        <w:rPr>
          <w:rFonts w:hint="eastAsia"/>
        </w:rPr>
        <w:t xml:space="preserve"> </w:t>
      </w:r>
      <w:r w:rsidRPr="00D81909">
        <w:rPr>
          <w:rFonts w:hint="eastAsia"/>
        </w:rPr>
        <w:t>重庆市农业农村委员会关于下达重庆市生态保护修复专项</w:t>
      </w:r>
      <w:r w:rsidRPr="00D81909">
        <w:rPr>
          <w:rFonts w:hint="eastAsia"/>
        </w:rPr>
        <w:t>2025</w:t>
      </w:r>
      <w:r w:rsidRPr="00D81909">
        <w:rPr>
          <w:rFonts w:hint="eastAsia"/>
        </w:rPr>
        <w:t>年第二批中央预算内投资计划的通知》（渝发改投资〔</w:t>
      </w:r>
      <w:r w:rsidRPr="00D81909">
        <w:rPr>
          <w:rFonts w:hint="eastAsia"/>
        </w:rPr>
        <w:t>2025</w:t>
      </w:r>
      <w:r w:rsidRPr="00D81909">
        <w:rPr>
          <w:rFonts w:hint="eastAsia"/>
        </w:rPr>
        <w:t>〕</w:t>
      </w:r>
      <w:r w:rsidRPr="00D81909">
        <w:rPr>
          <w:rFonts w:hint="eastAsia"/>
        </w:rPr>
        <w:t>717</w:t>
      </w:r>
      <w:r w:rsidRPr="00D81909">
        <w:rPr>
          <w:rFonts w:hint="eastAsia"/>
        </w:rPr>
        <w:t>号），现将生态保护修复专项</w:t>
      </w:r>
      <w:r w:rsidRPr="00D81909">
        <w:rPr>
          <w:rFonts w:hint="eastAsia"/>
        </w:rPr>
        <w:t>2025</w:t>
      </w:r>
      <w:r w:rsidRPr="00D81909">
        <w:rPr>
          <w:rFonts w:hint="eastAsia"/>
        </w:rPr>
        <w:t>年第二批中央基建投资（项目代码：</w:t>
      </w:r>
      <w:r w:rsidRPr="00D81909">
        <w:rPr>
          <w:rFonts w:hint="eastAsia"/>
        </w:rPr>
        <w:t>10000013Z135060000070</w:t>
      </w:r>
      <w:r w:rsidRPr="00D81909">
        <w:rPr>
          <w:rFonts w:hint="eastAsia"/>
        </w:rPr>
        <w:t>）预算指标下达给你们（具体项目见附件），专项用于生态保护修复。请按规定用途使用，分别列入</w:t>
      </w:r>
      <w:r w:rsidRPr="00D81909">
        <w:rPr>
          <w:rFonts w:hint="eastAsia"/>
        </w:rPr>
        <w:t>2025</w:t>
      </w:r>
      <w:r w:rsidRPr="00D81909">
        <w:rPr>
          <w:rFonts w:hint="eastAsia"/>
        </w:rPr>
        <w:t>年支出功能分类科目和支出经济分类科目，并接受财政部重庆监管局等部门的监督。</w:t>
      </w:r>
    </w:p>
    <w:p w:rsidR="00D41983" w:rsidRPr="00D81909" w:rsidRDefault="00D41983" w:rsidP="00D41983">
      <w:pPr>
        <w:spacing w:line="578" w:lineRule="exact"/>
        <w:ind w:firstLineChars="200" w:firstLine="640"/>
        <w:rPr>
          <w:rFonts w:hint="eastAsia"/>
        </w:rPr>
      </w:pPr>
      <w:r w:rsidRPr="00D81909">
        <w:rPr>
          <w:rFonts w:hint="eastAsia"/>
        </w:rPr>
        <w:t>为提高中央基建资金使用效益，请迅速将资金分解下达到具体项目，加快预算执行进度，强化资金绩效管理与监督。严格执行财经纪律，严禁挪用挤占中央基建投资资金。按照党中央、国务院关于全面实施预算绩效管理的决策部署，请在组织预算执行中对照渝发改投资〔</w:t>
      </w:r>
      <w:r w:rsidRPr="00D81909">
        <w:rPr>
          <w:rFonts w:hint="eastAsia"/>
        </w:rPr>
        <w:t>2025</w:t>
      </w:r>
      <w:r w:rsidRPr="00D81909">
        <w:rPr>
          <w:rFonts w:hint="eastAsia"/>
        </w:rPr>
        <w:t>〕</w:t>
      </w:r>
      <w:r w:rsidRPr="00D81909">
        <w:rPr>
          <w:rFonts w:hint="eastAsia"/>
        </w:rPr>
        <w:t>717</w:t>
      </w:r>
      <w:r w:rsidRPr="00D81909">
        <w:rPr>
          <w:rFonts w:hint="eastAsia"/>
        </w:rPr>
        <w:t>号文件所列的绩效目标做好绩效运行监控，确保年度绩效目标如期实现和项目建设顺利实施。预</w:t>
      </w:r>
      <w:r w:rsidRPr="00D81909">
        <w:rPr>
          <w:rFonts w:hint="eastAsia"/>
        </w:rPr>
        <w:lastRenderedPageBreak/>
        <w:t>算执行结束后，对照绩效目标，组织开展绩效自评，并将绩效自评报告报送相关主管部门。</w:t>
      </w:r>
    </w:p>
    <w:p w:rsidR="00D41983" w:rsidRPr="00D81909" w:rsidRDefault="00D41983" w:rsidP="00D41983">
      <w:pPr>
        <w:spacing w:line="578" w:lineRule="exact"/>
        <w:ind w:firstLineChars="200" w:firstLine="640"/>
        <w:rPr>
          <w:rFonts w:hint="eastAsia"/>
        </w:rPr>
      </w:pPr>
    </w:p>
    <w:p w:rsidR="00D41983" w:rsidRPr="00D81909" w:rsidRDefault="00D41983" w:rsidP="00D41983">
      <w:pPr>
        <w:spacing w:line="578" w:lineRule="exact"/>
        <w:ind w:firstLineChars="200" w:firstLine="640"/>
      </w:pPr>
      <w:r w:rsidRPr="00D81909">
        <w:rPr>
          <w:rFonts w:hint="eastAsia"/>
        </w:rPr>
        <w:t>附件：生态保护修复专项</w:t>
      </w:r>
      <w:r w:rsidRPr="00D81909">
        <w:rPr>
          <w:rFonts w:hint="eastAsia"/>
        </w:rPr>
        <w:t>2025</w:t>
      </w:r>
      <w:r w:rsidRPr="00D81909">
        <w:rPr>
          <w:rFonts w:hint="eastAsia"/>
        </w:rPr>
        <w:t>年第二批中央基建投资预算</w:t>
      </w:r>
    </w:p>
    <w:p w:rsidR="00D41983" w:rsidRPr="00D81909" w:rsidRDefault="00D41983" w:rsidP="00D41983">
      <w:pPr>
        <w:spacing w:line="578" w:lineRule="exact"/>
        <w:ind w:firstLineChars="500" w:firstLine="1600"/>
        <w:rPr>
          <w:rFonts w:hint="eastAsia"/>
        </w:rPr>
      </w:pPr>
      <w:r w:rsidRPr="00D81909">
        <w:rPr>
          <w:rFonts w:hint="eastAsia"/>
        </w:rPr>
        <w:t>安排表</w:t>
      </w:r>
    </w:p>
    <w:p w:rsidR="00D41983" w:rsidRPr="00D81909" w:rsidRDefault="00D41983" w:rsidP="00D41983">
      <w:pPr>
        <w:spacing w:line="578" w:lineRule="exact"/>
        <w:ind w:firstLineChars="200" w:firstLine="640"/>
      </w:pPr>
    </w:p>
    <w:p w:rsidR="00D41983" w:rsidRPr="00D81909" w:rsidRDefault="00D41983" w:rsidP="00D41983">
      <w:pPr>
        <w:spacing w:line="578" w:lineRule="exact"/>
      </w:pPr>
    </w:p>
    <w:p w:rsidR="00D41983" w:rsidRPr="00D81909" w:rsidRDefault="00D41983" w:rsidP="00D41983">
      <w:pPr>
        <w:spacing w:line="578" w:lineRule="exact"/>
      </w:pPr>
    </w:p>
    <w:p w:rsidR="00D41983" w:rsidRPr="00D81909" w:rsidRDefault="00D41983" w:rsidP="00D41983">
      <w:pPr>
        <w:spacing w:line="578" w:lineRule="exact"/>
        <w:ind w:firstLineChars="1671" w:firstLine="5347"/>
      </w:pPr>
      <w:r w:rsidRPr="00D81909">
        <w:rPr>
          <w:rFonts w:hint="eastAsia"/>
        </w:rPr>
        <w:t>重庆市财政局</w:t>
      </w:r>
    </w:p>
    <w:p w:rsidR="00D41983" w:rsidRPr="00D81909" w:rsidRDefault="00D41983" w:rsidP="00D41983">
      <w:pPr>
        <w:spacing w:line="578" w:lineRule="exact"/>
        <w:ind w:firstLineChars="1618" w:firstLine="5178"/>
      </w:pPr>
      <w:r w:rsidRPr="00D81909">
        <w:rPr>
          <w:rFonts w:hint="eastAsia"/>
        </w:rPr>
        <w:t>20</w:t>
      </w:r>
      <w:r w:rsidRPr="00D81909">
        <w:t>25</w:t>
      </w:r>
      <w:r w:rsidRPr="00D81909">
        <w:rPr>
          <w:rFonts w:hint="eastAsia"/>
        </w:rPr>
        <w:t>年</w:t>
      </w:r>
      <w:r w:rsidRPr="00D81909">
        <w:t>7</w:t>
      </w:r>
      <w:r w:rsidRPr="00D81909">
        <w:rPr>
          <w:rFonts w:hint="eastAsia"/>
        </w:rPr>
        <w:t>月</w:t>
      </w:r>
      <w:r w:rsidRPr="00D81909">
        <w:t>21</w:t>
      </w:r>
      <w:r w:rsidRPr="00D81909">
        <w:rPr>
          <w:rFonts w:hint="eastAsia"/>
        </w:rPr>
        <w:t>日</w:t>
      </w:r>
    </w:p>
    <w:p w:rsidR="00D41983" w:rsidRPr="00D81909" w:rsidRDefault="00D41983" w:rsidP="00D41983">
      <w:pPr>
        <w:spacing w:line="578" w:lineRule="exact"/>
        <w:ind w:firstLineChars="200" w:firstLine="640"/>
      </w:pPr>
    </w:p>
    <w:p w:rsidR="00D41983" w:rsidRPr="00D81909" w:rsidRDefault="00D41983" w:rsidP="00D41983">
      <w:pPr>
        <w:spacing w:line="578" w:lineRule="exact"/>
        <w:ind w:firstLineChars="200" w:firstLine="640"/>
      </w:pPr>
      <w:r w:rsidRPr="00D81909">
        <w:rPr>
          <w:rFonts w:hint="eastAsia"/>
        </w:rPr>
        <w:t>（此件主动</w:t>
      </w:r>
      <w:r w:rsidRPr="00D81909">
        <w:t>公开）</w:t>
      </w:r>
    </w:p>
    <w:p w:rsidR="00D41983" w:rsidRDefault="00D41983" w:rsidP="00D41983">
      <w:pPr>
        <w:pStyle w:val="a0"/>
      </w:pPr>
    </w:p>
    <w:p w:rsidR="00D41983" w:rsidRDefault="00D41983" w:rsidP="00D41983">
      <w:pPr>
        <w:pStyle w:val="a4"/>
        <w:ind w:firstLine="320"/>
      </w:pPr>
      <w:r>
        <w:br w:type="page"/>
      </w:r>
    </w:p>
    <w:p w:rsidR="00D41983" w:rsidRPr="00D81909" w:rsidRDefault="00D41983" w:rsidP="00D41983">
      <w:pPr>
        <w:spacing w:line="578" w:lineRule="exact"/>
        <w:rPr>
          <w:rFonts w:eastAsia="方正黑体_GBK"/>
          <w:sz w:val="28"/>
          <w:szCs w:val="28"/>
        </w:rPr>
      </w:pPr>
      <w:r w:rsidRPr="00D81909">
        <w:rPr>
          <w:rFonts w:eastAsia="方正黑体_GBK" w:hint="eastAsia"/>
        </w:rPr>
        <w:lastRenderedPageBreak/>
        <w:t>附件</w:t>
      </w:r>
    </w:p>
    <w:p w:rsidR="00D41983" w:rsidRPr="00D81909" w:rsidRDefault="00D41983" w:rsidP="00D41983">
      <w:pPr>
        <w:spacing w:line="578" w:lineRule="exact"/>
        <w:rPr>
          <w:rFonts w:eastAsia="方正黑体_GBK"/>
          <w:sz w:val="28"/>
          <w:szCs w:val="28"/>
        </w:rPr>
      </w:pPr>
    </w:p>
    <w:p w:rsidR="00D41983" w:rsidRPr="00D81909" w:rsidRDefault="00D41983" w:rsidP="00D4198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81909">
        <w:rPr>
          <w:rFonts w:eastAsia="方正小标宋_GBK" w:hint="eastAsia"/>
          <w:sz w:val="44"/>
          <w:szCs w:val="44"/>
        </w:rPr>
        <w:t>生态保护修复专项</w:t>
      </w:r>
    </w:p>
    <w:p w:rsidR="00D41983" w:rsidRPr="00D81909" w:rsidRDefault="00D41983" w:rsidP="00D4198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81909">
        <w:rPr>
          <w:rFonts w:eastAsia="方正小标宋_GBK" w:hint="eastAsia"/>
          <w:sz w:val="44"/>
          <w:szCs w:val="44"/>
        </w:rPr>
        <w:t>2025</w:t>
      </w:r>
      <w:r w:rsidRPr="00D81909">
        <w:rPr>
          <w:rFonts w:eastAsia="方正小标宋_GBK" w:hint="eastAsia"/>
          <w:sz w:val="44"/>
          <w:szCs w:val="44"/>
        </w:rPr>
        <w:t>年第二批中央基建投资预算安排表</w:t>
      </w:r>
    </w:p>
    <w:p w:rsidR="00D41983" w:rsidRPr="00D81909" w:rsidRDefault="00D41983" w:rsidP="00D41983">
      <w:pPr>
        <w:spacing w:line="578" w:lineRule="exact"/>
        <w:jc w:val="right"/>
      </w:pPr>
    </w:p>
    <w:p w:rsidR="00D41983" w:rsidRPr="00D81909" w:rsidRDefault="00D41983" w:rsidP="00D41983">
      <w:pPr>
        <w:spacing w:line="578" w:lineRule="exact"/>
        <w:jc w:val="right"/>
        <w:rPr>
          <w:rFonts w:hint="eastAsia"/>
        </w:rPr>
      </w:pPr>
      <w:r w:rsidRPr="00D81909">
        <w:rPr>
          <w:rFonts w:hint="eastAsia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6"/>
        <w:gridCol w:w="2788"/>
        <w:gridCol w:w="4540"/>
      </w:tblGrid>
      <w:tr w:rsidR="00D41983" w:rsidRPr="00D81909" w:rsidTr="001F7BC3">
        <w:trPr>
          <w:trHeight w:val="1155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eastAsia="方正黑体_GBK" w:hint="eastAsia"/>
              </w:rPr>
            </w:pPr>
            <w:r w:rsidRPr="00D81909">
              <w:rPr>
                <w:rFonts w:eastAsia="方正黑体_GBK" w:hint="eastAsia"/>
              </w:rPr>
              <w:t>序号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eastAsia="方正黑体_GBK" w:hint="eastAsia"/>
              </w:rPr>
            </w:pPr>
            <w:r w:rsidRPr="00D81909">
              <w:rPr>
                <w:rFonts w:eastAsia="方正黑体_GBK" w:hint="eastAsia"/>
              </w:rPr>
              <w:t>区县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eastAsia="方正黑体_GBK" w:hint="eastAsia"/>
              </w:rPr>
            </w:pPr>
            <w:r w:rsidRPr="00D81909">
              <w:rPr>
                <w:rFonts w:eastAsia="方正黑体_GBK" w:hint="eastAsia"/>
              </w:rPr>
              <w:t>中央基建投资预算指标金额</w:t>
            </w:r>
          </w:p>
        </w:tc>
      </w:tr>
      <w:tr w:rsidR="00D41983" w:rsidRPr="00D81909" w:rsidTr="001F7BC3">
        <w:trPr>
          <w:trHeight w:val="780"/>
          <w:jc w:val="center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合计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788</w:t>
            </w:r>
          </w:p>
        </w:tc>
      </w:tr>
      <w:tr w:rsidR="00D41983" w:rsidRPr="00D81909" w:rsidTr="001F7BC3">
        <w:trPr>
          <w:trHeight w:val="780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永川区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200</w:t>
            </w:r>
          </w:p>
        </w:tc>
      </w:tr>
      <w:tr w:rsidR="00D41983" w:rsidRPr="00D81909" w:rsidTr="001F7BC3">
        <w:trPr>
          <w:trHeight w:val="1335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万盛经开区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588</w:t>
            </w:r>
          </w:p>
        </w:tc>
      </w:tr>
      <w:tr w:rsidR="00D41983" w:rsidRPr="00D81909" w:rsidTr="001F7BC3">
        <w:trPr>
          <w:trHeight w:val="1005"/>
          <w:jc w:val="center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科目列报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功能科目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节能环保支出（</w:t>
            </w:r>
            <w:r w:rsidRPr="00D81909">
              <w:rPr>
                <w:rFonts w:hint="eastAsia"/>
              </w:rPr>
              <w:t>211</w:t>
            </w:r>
            <w:r w:rsidRPr="00D81909">
              <w:rPr>
                <w:rFonts w:hint="eastAsia"/>
              </w:rPr>
              <w:t>）</w:t>
            </w:r>
          </w:p>
        </w:tc>
      </w:tr>
      <w:tr w:rsidR="00D41983" w:rsidRPr="00D81909" w:rsidTr="001F7BC3">
        <w:trPr>
          <w:trHeight w:val="102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经济科目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983" w:rsidRPr="00D81909" w:rsidRDefault="00D41983" w:rsidP="001F7BC3">
            <w:pPr>
              <w:spacing w:line="578" w:lineRule="exact"/>
              <w:jc w:val="center"/>
              <w:rPr>
                <w:rFonts w:hint="eastAsia"/>
              </w:rPr>
            </w:pPr>
            <w:r w:rsidRPr="00D81909">
              <w:rPr>
                <w:rFonts w:hint="eastAsia"/>
              </w:rPr>
              <w:t>按支出内容列报</w:t>
            </w:r>
          </w:p>
        </w:tc>
      </w:tr>
    </w:tbl>
    <w:p w:rsidR="00D41983" w:rsidRPr="00D41983" w:rsidRDefault="00D41983" w:rsidP="00D41983">
      <w:pPr>
        <w:pStyle w:val="a4"/>
        <w:ind w:firstLine="320"/>
        <w:rPr>
          <w:rFonts w:hint="eastAsia"/>
        </w:rPr>
      </w:pPr>
    </w:p>
    <w:sectPr w:rsidR="00D41983" w:rsidRPr="00D41983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2E" w:rsidRDefault="0066282E">
      <w:pPr>
        <w:spacing w:line="240" w:lineRule="auto"/>
      </w:pPr>
      <w:r>
        <w:separator/>
      </w:r>
    </w:p>
  </w:endnote>
  <w:endnote w:type="continuationSeparator" w:id="0">
    <w:p w:rsidR="0066282E" w:rsidRDefault="00662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B514223A-5628-4F9C-8419-CDBF464B734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E14941A5-3A3F-402C-9A6E-3C2D8B8DA3D2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2F842BC-3003-42F8-92DF-310E56E67C7D}"/>
  </w:font>
  <w:font w:name="方正黑体_GBK">
    <w:altName w:val="等线"/>
    <w:charset w:val="86"/>
    <w:family w:val="script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198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4198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2E" w:rsidRDefault="0066282E">
      <w:pPr>
        <w:spacing w:line="240" w:lineRule="auto"/>
      </w:pPr>
      <w:r>
        <w:separator/>
      </w:r>
    </w:p>
  </w:footnote>
  <w:footnote w:type="continuationSeparator" w:id="0">
    <w:p w:rsidR="0066282E" w:rsidRDefault="00662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6282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05BD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FC9EC-148D-4F09-987A-1A3CCD15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2025-07-23T06:33:00Z</dcterms:created>
  <dcterms:modified xsi:type="dcterms:W3CDTF">2025-07-23T06:33:00Z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