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87" w:rsidRDefault="007C7487" w:rsidP="007C7487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A07624" w:rsidRPr="005B1CC4" w:rsidRDefault="00A07624" w:rsidP="00A0762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5B1CC4">
        <w:rPr>
          <w:rFonts w:eastAsia="方正小标宋_GBK" w:hint="eastAsia"/>
          <w:sz w:val="44"/>
          <w:szCs w:val="44"/>
        </w:rPr>
        <w:t>重庆市财政局关于拨付</w:t>
      </w:r>
      <w:r w:rsidRPr="005B1CC4">
        <w:rPr>
          <w:rFonts w:eastAsia="方正小标宋_GBK" w:hint="eastAsia"/>
          <w:sz w:val="44"/>
          <w:szCs w:val="44"/>
        </w:rPr>
        <w:t>2025</w:t>
      </w:r>
      <w:r w:rsidRPr="005B1CC4">
        <w:rPr>
          <w:rFonts w:eastAsia="方正小标宋_GBK" w:hint="eastAsia"/>
          <w:sz w:val="44"/>
          <w:szCs w:val="44"/>
        </w:rPr>
        <w:t>年</w:t>
      </w:r>
    </w:p>
    <w:p w:rsidR="00A07624" w:rsidRDefault="00A07624" w:rsidP="00A07624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B1CC4">
        <w:rPr>
          <w:rFonts w:eastAsia="方正小标宋_GBK" w:hint="eastAsia"/>
          <w:sz w:val="44"/>
          <w:szCs w:val="44"/>
        </w:rPr>
        <w:t>山东省省级东西部协作重庆资金的通知</w:t>
      </w:r>
    </w:p>
    <w:p w:rsidR="00A07624" w:rsidRPr="00A07624" w:rsidRDefault="00A07624" w:rsidP="00A07624">
      <w:pPr>
        <w:spacing w:line="578" w:lineRule="exact"/>
        <w:jc w:val="center"/>
        <w:rPr>
          <w:rFonts w:ascii="楷体" w:eastAsia="楷体" w:hAnsi="楷体" w:hint="eastAsia"/>
        </w:rPr>
      </w:pPr>
      <w:r w:rsidRPr="00A07624">
        <w:rPr>
          <w:rFonts w:ascii="楷体" w:eastAsia="楷体" w:hAnsi="楷体" w:hint="eastAsia"/>
        </w:rPr>
        <w:t>渝财农〔2025〕26号</w:t>
      </w:r>
    </w:p>
    <w:p w:rsidR="00A07624" w:rsidRPr="005B1CC4" w:rsidRDefault="00A07624" w:rsidP="00A07624">
      <w:pPr>
        <w:spacing w:line="578" w:lineRule="exact"/>
        <w:ind w:firstLineChars="200" w:firstLine="640"/>
      </w:pPr>
    </w:p>
    <w:p w:rsidR="00A07624" w:rsidRPr="005B1CC4" w:rsidRDefault="00A07624" w:rsidP="00A07624">
      <w:pPr>
        <w:spacing w:line="578" w:lineRule="exact"/>
      </w:pPr>
      <w:r w:rsidRPr="005B1CC4">
        <w:t>相关区县（自治县）财政局</w:t>
      </w:r>
      <w:r w:rsidRPr="005B1CC4">
        <w:rPr>
          <w:rFonts w:hint="eastAsia"/>
        </w:rPr>
        <w:t>，</w:t>
      </w:r>
      <w:r w:rsidRPr="005B1CC4">
        <w:t>市级相关部门</w:t>
      </w:r>
      <w:bookmarkStart w:id="0" w:name="_GoBack"/>
      <w:bookmarkEnd w:id="0"/>
      <w:r w:rsidRPr="005B1CC4">
        <w:t>：</w:t>
      </w:r>
    </w:p>
    <w:p w:rsidR="00A07624" w:rsidRPr="005B1CC4" w:rsidRDefault="00A07624" w:rsidP="00A07624">
      <w:pPr>
        <w:spacing w:line="578" w:lineRule="exact"/>
        <w:ind w:firstLineChars="200" w:firstLine="640"/>
      </w:pPr>
      <w:r w:rsidRPr="005B1CC4">
        <w:rPr>
          <w:rFonts w:hint="eastAsia"/>
        </w:rPr>
        <w:t>根据</w:t>
      </w:r>
      <w:r w:rsidRPr="005B1CC4">
        <w:t>《山东省财政厅</w:t>
      </w:r>
      <w:r w:rsidRPr="005B1CC4">
        <w:rPr>
          <w:rFonts w:hint="eastAsia"/>
        </w:rPr>
        <w:t>关于拨付</w:t>
      </w:r>
      <w:r w:rsidRPr="005B1CC4">
        <w:rPr>
          <w:rFonts w:hint="eastAsia"/>
        </w:rPr>
        <w:t>202</w:t>
      </w:r>
      <w:r w:rsidRPr="005B1CC4">
        <w:t>5</w:t>
      </w:r>
      <w:r w:rsidRPr="005B1CC4">
        <w:rPr>
          <w:rFonts w:hint="eastAsia"/>
        </w:rPr>
        <w:t>年山东省省级东西部协作重庆资金的通知</w:t>
      </w:r>
      <w:r w:rsidRPr="005B1CC4">
        <w:t>》（</w:t>
      </w:r>
      <w:r w:rsidRPr="005B1CC4">
        <w:rPr>
          <w:rFonts w:hint="eastAsia"/>
        </w:rPr>
        <w:t>鲁财建指〔</w:t>
      </w:r>
      <w:r w:rsidRPr="005B1CC4">
        <w:rPr>
          <w:rFonts w:hint="eastAsia"/>
        </w:rPr>
        <w:t>202</w:t>
      </w:r>
      <w:r w:rsidRPr="005B1CC4">
        <w:t>5</w:t>
      </w:r>
      <w:r w:rsidRPr="005B1CC4">
        <w:rPr>
          <w:rFonts w:hint="eastAsia"/>
        </w:rPr>
        <w:t>〕</w:t>
      </w:r>
      <w:r w:rsidRPr="005B1CC4">
        <w:t>20</w:t>
      </w:r>
      <w:r w:rsidRPr="005B1CC4">
        <w:rPr>
          <w:rFonts w:hint="eastAsia"/>
        </w:rPr>
        <w:t>号</w:t>
      </w:r>
      <w:r w:rsidRPr="005B1CC4">
        <w:t>）和</w:t>
      </w:r>
      <w:r w:rsidRPr="005B1CC4">
        <w:rPr>
          <w:rFonts w:hint="eastAsia"/>
        </w:rPr>
        <w:t>《重庆市农业</w:t>
      </w:r>
      <w:r w:rsidRPr="005B1CC4">
        <w:t>农村委员会山东省协作重庆干部管理组</w:t>
      </w:r>
      <w:r w:rsidRPr="005B1CC4">
        <w:rPr>
          <w:rFonts w:hint="eastAsia"/>
        </w:rPr>
        <w:t>关于商请拨付</w:t>
      </w:r>
      <w:r w:rsidRPr="005B1CC4">
        <w:rPr>
          <w:rFonts w:hint="eastAsia"/>
        </w:rPr>
        <w:t>202</w:t>
      </w:r>
      <w:r w:rsidRPr="005B1CC4">
        <w:t>5</w:t>
      </w:r>
      <w:r w:rsidRPr="005B1CC4">
        <w:rPr>
          <w:rFonts w:hint="eastAsia"/>
        </w:rPr>
        <w:t>年山东协作重庆省级财政援助资金的函》，</w:t>
      </w:r>
      <w:r w:rsidRPr="005B1CC4">
        <w:t>现将</w:t>
      </w:r>
      <w:r w:rsidRPr="005B1CC4">
        <w:rPr>
          <w:rFonts w:hint="eastAsia"/>
        </w:rPr>
        <w:t>2025</w:t>
      </w:r>
      <w:r w:rsidRPr="005B1CC4">
        <w:rPr>
          <w:rFonts w:hint="eastAsia"/>
        </w:rPr>
        <w:t>年山东省省级东西部协作重庆资金</w:t>
      </w:r>
      <w:r w:rsidRPr="005B1CC4">
        <w:t>拨付给你们（详见附</w:t>
      </w:r>
      <w:r w:rsidRPr="005B1CC4">
        <w:rPr>
          <w:rFonts w:hint="eastAsia"/>
        </w:rPr>
        <w:t>件</w:t>
      </w:r>
      <w:r w:rsidRPr="005B1CC4">
        <w:t>），请按照</w:t>
      </w:r>
      <w:r w:rsidRPr="005B1CC4">
        <w:rPr>
          <w:rFonts w:hint="eastAsia"/>
        </w:rPr>
        <w:t>《鲁渝协作山东省财政援助资金及援建项目管理办法（修订）》的</w:t>
      </w:r>
      <w:r w:rsidRPr="005B1CC4">
        <w:t>有关要求，</w:t>
      </w:r>
      <w:r w:rsidRPr="005B1CC4">
        <w:rPr>
          <w:rFonts w:hint="eastAsia"/>
        </w:rPr>
        <w:t>加强资金</w:t>
      </w:r>
      <w:r w:rsidRPr="005B1CC4">
        <w:t>管理</w:t>
      </w:r>
      <w:r w:rsidRPr="005B1CC4">
        <w:rPr>
          <w:rFonts w:hint="eastAsia"/>
        </w:rPr>
        <w:t>，</w:t>
      </w:r>
      <w:r w:rsidRPr="005B1CC4">
        <w:t>组织好项目实施</w:t>
      </w:r>
      <w:r w:rsidRPr="005B1CC4">
        <w:rPr>
          <w:rFonts w:hint="eastAsia"/>
        </w:rPr>
        <w:t>。投资计划若有调整，资金预算相应调整</w:t>
      </w:r>
      <w:r w:rsidRPr="005B1CC4">
        <w:t>。</w:t>
      </w:r>
    </w:p>
    <w:p w:rsidR="00A07624" w:rsidRPr="005B1CC4" w:rsidRDefault="00A07624" w:rsidP="00A07624">
      <w:pPr>
        <w:spacing w:line="578" w:lineRule="exact"/>
        <w:ind w:firstLineChars="200" w:firstLine="640"/>
      </w:pPr>
      <w:r w:rsidRPr="005B1CC4">
        <w:t>该项资金已在山东省列支，相关账务及年终决算按往来账科目处理。</w:t>
      </w:r>
      <w:r w:rsidRPr="005B1CC4">
        <w:rPr>
          <w:rFonts w:hint="eastAsia"/>
        </w:rPr>
        <w:t>相关区县、</w:t>
      </w:r>
      <w:r w:rsidRPr="005B1CC4">
        <w:t>单位</w:t>
      </w:r>
      <w:r w:rsidRPr="005B1CC4">
        <w:rPr>
          <w:rFonts w:hint="eastAsia"/>
        </w:rPr>
        <w:t>要加快预算执行，提高资金使用时效性，尽早形成实物工作量。区县财政部门要加强与农业农村（乡村振兴）部门的沟通，进一步压实主体责任，及时研究解决项目建设、预算执行遇到的相关问题，对于未及时执行的项目，要按照相关法律法规和资金管理规定，抓紧调整优化项目方案。从今年开始，市财政将会同相关部门，在资金安排上将执行进度和使用绩效作</w:t>
      </w:r>
      <w:r w:rsidRPr="005B1CC4">
        <w:rPr>
          <w:rFonts w:hint="eastAsia"/>
        </w:rPr>
        <w:lastRenderedPageBreak/>
        <w:t>为重要依据和因素。</w:t>
      </w:r>
    </w:p>
    <w:p w:rsidR="00A07624" w:rsidRPr="005B1CC4" w:rsidRDefault="00A07624" w:rsidP="00A07624">
      <w:pPr>
        <w:spacing w:line="578" w:lineRule="exact"/>
        <w:ind w:firstLineChars="200" w:firstLine="640"/>
      </w:pPr>
    </w:p>
    <w:p w:rsidR="00A07624" w:rsidRPr="005B1CC4" w:rsidRDefault="00A07624" w:rsidP="00A07624">
      <w:pPr>
        <w:spacing w:line="578" w:lineRule="exact"/>
        <w:ind w:firstLineChars="200" w:firstLine="640"/>
        <w:rPr>
          <w:rFonts w:hint="eastAsia"/>
        </w:rPr>
      </w:pPr>
      <w:r w:rsidRPr="005B1CC4">
        <w:t>附件：</w:t>
      </w:r>
      <w:r w:rsidRPr="005B1CC4">
        <w:rPr>
          <w:rFonts w:hint="eastAsia"/>
        </w:rPr>
        <w:t>2025</w:t>
      </w:r>
      <w:r w:rsidRPr="005B1CC4">
        <w:rPr>
          <w:rFonts w:hint="eastAsia"/>
        </w:rPr>
        <w:t>年山东省省级东西部协作重庆资金下达表</w:t>
      </w:r>
    </w:p>
    <w:p w:rsidR="00A07624" w:rsidRPr="005B1CC4" w:rsidRDefault="00A07624" w:rsidP="00A07624">
      <w:pPr>
        <w:spacing w:line="578" w:lineRule="exact"/>
        <w:ind w:firstLineChars="200" w:firstLine="640"/>
      </w:pPr>
    </w:p>
    <w:p w:rsidR="00A07624" w:rsidRPr="005B1CC4" w:rsidRDefault="00A07624" w:rsidP="00A07624">
      <w:pPr>
        <w:spacing w:line="578" w:lineRule="exact"/>
      </w:pPr>
    </w:p>
    <w:p w:rsidR="00A07624" w:rsidRPr="005B1CC4" w:rsidRDefault="00A07624" w:rsidP="00A07624">
      <w:pPr>
        <w:spacing w:line="578" w:lineRule="exact"/>
      </w:pPr>
    </w:p>
    <w:p w:rsidR="00A07624" w:rsidRPr="005B1CC4" w:rsidRDefault="00A07624" w:rsidP="00A07624">
      <w:pPr>
        <w:spacing w:line="578" w:lineRule="exact"/>
        <w:ind w:firstLineChars="1736" w:firstLine="5555"/>
      </w:pPr>
      <w:r w:rsidRPr="005B1CC4">
        <w:rPr>
          <w:rFonts w:hint="eastAsia"/>
        </w:rPr>
        <w:t>重庆市财政局</w:t>
      </w:r>
    </w:p>
    <w:p w:rsidR="00A07624" w:rsidRPr="005B1CC4" w:rsidRDefault="00A07624" w:rsidP="00A07624">
      <w:pPr>
        <w:spacing w:line="578" w:lineRule="exact"/>
        <w:ind w:firstLineChars="1675" w:firstLine="5360"/>
      </w:pPr>
      <w:r w:rsidRPr="005B1CC4">
        <w:rPr>
          <w:rFonts w:hint="eastAsia"/>
        </w:rPr>
        <w:t>20</w:t>
      </w:r>
      <w:r w:rsidRPr="005B1CC4">
        <w:t>25</w:t>
      </w:r>
      <w:r w:rsidRPr="005B1CC4">
        <w:rPr>
          <w:rFonts w:hint="eastAsia"/>
        </w:rPr>
        <w:t>年</w:t>
      </w:r>
      <w:r w:rsidRPr="005B1CC4">
        <w:t>5</w:t>
      </w:r>
      <w:r w:rsidRPr="005B1CC4">
        <w:rPr>
          <w:rFonts w:hint="eastAsia"/>
        </w:rPr>
        <w:t>月</w:t>
      </w:r>
      <w:r w:rsidRPr="005B1CC4">
        <w:t>19</w:t>
      </w:r>
      <w:r w:rsidRPr="005B1CC4">
        <w:rPr>
          <w:rFonts w:hint="eastAsia"/>
        </w:rPr>
        <w:t>日</w:t>
      </w:r>
    </w:p>
    <w:p w:rsidR="00A07624" w:rsidRPr="00A07624" w:rsidRDefault="00A07624" w:rsidP="00A07624">
      <w:pPr>
        <w:spacing w:line="578" w:lineRule="exact"/>
        <w:ind w:firstLineChars="200" w:firstLine="640"/>
        <w:rPr>
          <w:rFonts w:hint="eastAsia"/>
        </w:rPr>
      </w:pPr>
      <w:r w:rsidRPr="005B1CC4">
        <w:rPr>
          <w:rFonts w:hint="eastAsia"/>
        </w:rPr>
        <w:t>（此件主动公开</w:t>
      </w:r>
      <w:r w:rsidRPr="005B1CC4">
        <w:t>）</w:t>
      </w:r>
    </w:p>
    <w:sectPr w:rsidR="00A07624" w:rsidRPr="00A07624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F3" w:rsidRDefault="006B12F3">
      <w:pPr>
        <w:spacing w:line="240" w:lineRule="auto"/>
      </w:pPr>
      <w:r>
        <w:separator/>
      </w:r>
    </w:p>
  </w:endnote>
  <w:endnote w:type="continuationSeparator" w:id="0">
    <w:p w:rsidR="006B12F3" w:rsidRDefault="006B1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D97F9B5-0E12-425E-9210-400B9732188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09CF1BF-4484-42D3-AAF4-154B967429C5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AE27D042-2F33-4DEE-A539-4EE67086B88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0762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0762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F3" w:rsidRDefault="006B12F3">
      <w:pPr>
        <w:spacing w:line="240" w:lineRule="auto"/>
      </w:pPr>
      <w:r>
        <w:separator/>
      </w:r>
    </w:p>
  </w:footnote>
  <w:footnote w:type="continuationSeparator" w:id="0">
    <w:p w:rsidR="006B12F3" w:rsidRDefault="006B1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B12F3"/>
    <w:rsid w:val="006C4FC3"/>
    <w:rsid w:val="006D3F8F"/>
    <w:rsid w:val="007057D0"/>
    <w:rsid w:val="007066A1"/>
    <w:rsid w:val="00710C4C"/>
    <w:rsid w:val="00716960"/>
    <w:rsid w:val="00720F24"/>
    <w:rsid w:val="0072524E"/>
    <w:rsid w:val="00754348"/>
    <w:rsid w:val="00757A08"/>
    <w:rsid w:val="007875AA"/>
    <w:rsid w:val="00796AED"/>
    <w:rsid w:val="007A0922"/>
    <w:rsid w:val="007A549F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07624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679A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2025-05-27T09:45:00Z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