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A3F" w:rsidRDefault="00891A3F" w:rsidP="00891A3F">
      <w:pPr>
        <w:spacing w:line="578" w:lineRule="exact"/>
        <w:jc w:val="center"/>
        <w:rPr>
          <w:rFonts w:eastAsia="方正小标宋_GBK"/>
          <w:sz w:val="44"/>
          <w:szCs w:val="44"/>
        </w:rPr>
      </w:pPr>
    </w:p>
    <w:p w:rsidR="00E75CDC" w:rsidRPr="00B2227B" w:rsidRDefault="00E75CDC" w:rsidP="00E75CDC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B2227B">
        <w:rPr>
          <w:rFonts w:eastAsia="方正小标宋_GBK" w:hint="eastAsia"/>
          <w:sz w:val="44"/>
          <w:szCs w:val="44"/>
        </w:rPr>
        <w:t>变更备案公告</w:t>
      </w:r>
    </w:p>
    <w:p w:rsidR="00E75CDC" w:rsidRPr="00B2227B" w:rsidRDefault="00E75CDC" w:rsidP="00E75CDC">
      <w:pPr>
        <w:spacing w:line="578" w:lineRule="exact"/>
        <w:jc w:val="center"/>
        <w:rPr>
          <w:rFonts w:hint="eastAsia"/>
        </w:rPr>
      </w:pPr>
      <w:bookmarkStart w:id="0" w:name="正文文件"/>
      <w:bookmarkStart w:id="1" w:name="_GoBack"/>
      <w:bookmarkEnd w:id="0"/>
      <w:proofErr w:type="gramStart"/>
      <w:r w:rsidRPr="00B2227B">
        <w:rPr>
          <w:rFonts w:hint="eastAsia"/>
        </w:rPr>
        <w:t>渝财公告</w:t>
      </w:r>
      <w:proofErr w:type="gramEnd"/>
      <w:r w:rsidRPr="00B2227B">
        <w:rPr>
          <w:rFonts w:hint="eastAsia"/>
        </w:rPr>
        <w:t>〔</w:t>
      </w:r>
      <w:r w:rsidRPr="00B2227B">
        <w:rPr>
          <w:rFonts w:hint="eastAsia"/>
        </w:rPr>
        <w:t>2025</w:t>
      </w:r>
      <w:r w:rsidRPr="00B2227B">
        <w:rPr>
          <w:rFonts w:hint="eastAsia"/>
        </w:rPr>
        <w:t>〕</w:t>
      </w:r>
      <w:r w:rsidRPr="00B2227B">
        <w:rPr>
          <w:rFonts w:hint="eastAsia"/>
        </w:rPr>
        <w:t>21</w:t>
      </w:r>
      <w:r w:rsidRPr="00B2227B">
        <w:rPr>
          <w:rFonts w:hint="eastAsia"/>
        </w:rPr>
        <w:t>号</w:t>
      </w:r>
    </w:p>
    <w:bookmarkEnd w:id="1"/>
    <w:p w:rsidR="00E75CDC" w:rsidRPr="00B2227B" w:rsidRDefault="00E75CDC" w:rsidP="00E75CDC">
      <w:pPr>
        <w:spacing w:line="578" w:lineRule="exact"/>
        <w:ind w:firstLineChars="200" w:firstLine="640"/>
      </w:pPr>
    </w:p>
    <w:p w:rsidR="00E75CDC" w:rsidRPr="00B2227B" w:rsidRDefault="00E75CDC" w:rsidP="00E75CDC">
      <w:pPr>
        <w:spacing w:line="578" w:lineRule="exact"/>
        <w:ind w:firstLineChars="200" w:firstLine="640"/>
        <w:rPr>
          <w:rFonts w:hint="eastAsia"/>
        </w:rPr>
      </w:pPr>
      <w:proofErr w:type="gramStart"/>
      <w:r w:rsidRPr="00B2227B">
        <w:rPr>
          <w:rFonts w:hint="eastAsia"/>
        </w:rPr>
        <w:t>重庆同诚</w:t>
      </w:r>
      <w:r w:rsidRPr="00B2227B">
        <w:t>房地产</w:t>
      </w:r>
      <w:proofErr w:type="gramEnd"/>
      <w:r w:rsidRPr="00B2227B">
        <w:t>土地资产评估有限公司</w:t>
      </w:r>
      <w:r w:rsidRPr="00B2227B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1217"/>
        <w:gridCol w:w="1783"/>
        <w:gridCol w:w="1392"/>
        <w:gridCol w:w="1392"/>
        <w:gridCol w:w="1438"/>
      </w:tblGrid>
      <w:tr w:rsidR="00E75CDC" w:rsidRPr="00B2227B" w:rsidTr="00DE7EB7">
        <w:trPr>
          <w:trHeight w:val="619"/>
          <w:jc w:val="center"/>
        </w:trPr>
        <w:tc>
          <w:tcPr>
            <w:tcW w:w="912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B2227B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B2227B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B2227B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B2227B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E75CDC" w:rsidRPr="00B2227B" w:rsidTr="00DE7EB7">
        <w:trPr>
          <w:trHeight w:val="668"/>
          <w:jc w:val="center"/>
        </w:trPr>
        <w:tc>
          <w:tcPr>
            <w:tcW w:w="912" w:type="pct"/>
            <w:vMerge w:val="restar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2227B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9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2227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9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2227B">
              <w:rPr>
                <w:rFonts w:hint="eastAsia"/>
                <w:sz w:val="24"/>
                <w:szCs w:val="24"/>
              </w:rPr>
              <w:t>股权（出资）比例（</w:t>
            </w:r>
            <w:r w:rsidRPr="00B2227B">
              <w:rPr>
                <w:rFonts w:hint="eastAsia"/>
                <w:sz w:val="24"/>
                <w:szCs w:val="24"/>
              </w:rPr>
              <w:t>%</w:t>
            </w:r>
            <w:r w:rsidRPr="00B2227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2227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2227B">
              <w:rPr>
                <w:rFonts w:hint="eastAsia"/>
                <w:sz w:val="24"/>
                <w:szCs w:val="24"/>
              </w:rPr>
              <w:t>股权（出资）比例（</w:t>
            </w:r>
            <w:r w:rsidRPr="00B2227B">
              <w:rPr>
                <w:rFonts w:hint="eastAsia"/>
                <w:sz w:val="24"/>
                <w:szCs w:val="24"/>
              </w:rPr>
              <w:t>%</w:t>
            </w:r>
            <w:r w:rsidRPr="00B2227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2227B">
              <w:rPr>
                <w:rFonts w:hint="eastAsia"/>
                <w:sz w:val="24"/>
                <w:szCs w:val="24"/>
              </w:rPr>
              <w:t>2025</w:t>
            </w:r>
            <w:r w:rsidRPr="00B2227B">
              <w:rPr>
                <w:rFonts w:hint="eastAsia"/>
                <w:sz w:val="24"/>
                <w:szCs w:val="24"/>
              </w:rPr>
              <w:t>年</w:t>
            </w:r>
          </w:p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2227B">
              <w:rPr>
                <w:rFonts w:hint="eastAsia"/>
                <w:sz w:val="24"/>
                <w:szCs w:val="24"/>
              </w:rPr>
              <w:t>3</w:t>
            </w:r>
            <w:r w:rsidRPr="00B2227B">
              <w:rPr>
                <w:rFonts w:hint="eastAsia"/>
                <w:sz w:val="24"/>
                <w:szCs w:val="24"/>
              </w:rPr>
              <w:t>月</w:t>
            </w:r>
            <w:r w:rsidRPr="00B2227B">
              <w:rPr>
                <w:rFonts w:hint="eastAsia"/>
                <w:sz w:val="24"/>
                <w:szCs w:val="24"/>
              </w:rPr>
              <w:t>20</w:t>
            </w:r>
            <w:r w:rsidRPr="00B2227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75CDC" w:rsidRPr="00B2227B" w:rsidTr="00DE7EB7">
        <w:trPr>
          <w:trHeight w:val="325"/>
          <w:jc w:val="center"/>
        </w:trPr>
        <w:tc>
          <w:tcPr>
            <w:tcW w:w="912" w:type="pct"/>
            <w:vMerge/>
            <w:vAlign w:val="center"/>
          </w:tcPr>
          <w:p w:rsidR="00E75CDC" w:rsidRPr="00B2227B" w:rsidRDefault="00E75CDC" w:rsidP="00DE7EB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2227B">
              <w:rPr>
                <w:rFonts w:hint="eastAsia"/>
                <w:sz w:val="24"/>
                <w:szCs w:val="24"/>
              </w:rPr>
              <w:t>张能杰</w:t>
            </w:r>
            <w:proofErr w:type="gramEnd"/>
          </w:p>
        </w:tc>
        <w:tc>
          <w:tcPr>
            <w:tcW w:w="1009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2227B">
              <w:rPr>
                <w:rFonts w:hint="eastAsia"/>
                <w:sz w:val="24"/>
                <w:szCs w:val="24"/>
              </w:rPr>
              <w:t>43.505</w:t>
            </w:r>
          </w:p>
        </w:tc>
        <w:tc>
          <w:tcPr>
            <w:tcW w:w="788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2227B">
              <w:rPr>
                <w:rFonts w:hint="eastAsia"/>
                <w:sz w:val="24"/>
                <w:szCs w:val="24"/>
              </w:rPr>
              <w:t>张能杰</w:t>
            </w:r>
            <w:proofErr w:type="gramEnd"/>
          </w:p>
        </w:tc>
        <w:tc>
          <w:tcPr>
            <w:tcW w:w="788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2227B">
              <w:rPr>
                <w:rFonts w:hint="eastAsia"/>
                <w:sz w:val="24"/>
                <w:szCs w:val="24"/>
              </w:rPr>
              <w:t>49.860</w:t>
            </w:r>
          </w:p>
        </w:tc>
        <w:tc>
          <w:tcPr>
            <w:tcW w:w="814" w:type="pct"/>
            <w:vMerge/>
            <w:vAlign w:val="center"/>
          </w:tcPr>
          <w:p w:rsidR="00E75CDC" w:rsidRPr="00B2227B" w:rsidRDefault="00E75CDC" w:rsidP="00DE7EB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E75CDC" w:rsidRPr="00B2227B" w:rsidTr="00DE7EB7">
        <w:trPr>
          <w:trHeight w:val="56"/>
          <w:jc w:val="center"/>
        </w:trPr>
        <w:tc>
          <w:tcPr>
            <w:tcW w:w="912" w:type="pct"/>
            <w:vMerge/>
            <w:vAlign w:val="center"/>
          </w:tcPr>
          <w:p w:rsidR="00E75CDC" w:rsidRPr="00B2227B" w:rsidRDefault="00E75CDC" w:rsidP="00DE7EB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2227B">
              <w:rPr>
                <w:rFonts w:hint="eastAsia"/>
                <w:sz w:val="24"/>
                <w:szCs w:val="24"/>
              </w:rPr>
              <w:t>张侃</w:t>
            </w:r>
            <w:proofErr w:type="gramEnd"/>
          </w:p>
        </w:tc>
        <w:tc>
          <w:tcPr>
            <w:tcW w:w="1009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2227B">
              <w:rPr>
                <w:rFonts w:hint="eastAsia"/>
                <w:sz w:val="24"/>
                <w:szCs w:val="24"/>
              </w:rPr>
              <w:t>27.885</w:t>
            </w:r>
          </w:p>
        </w:tc>
        <w:tc>
          <w:tcPr>
            <w:tcW w:w="788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2227B">
              <w:rPr>
                <w:rFonts w:hint="eastAsia"/>
                <w:sz w:val="24"/>
                <w:szCs w:val="24"/>
              </w:rPr>
              <w:t>张侃</w:t>
            </w:r>
            <w:proofErr w:type="gramEnd"/>
          </w:p>
        </w:tc>
        <w:tc>
          <w:tcPr>
            <w:tcW w:w="788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2227B">
              <w:rPr>
                <w:rFonts w:hint="eastAsia"/>
                <w:sz w:val="24"/>
                <w:szCs w:val="24"/>
              </w:rPr>
              <w:t>27.885</w:t>
            </w:r>
          </w:p>
        </w:tc>
        <w:tc>
          <w:tcPr>
            <w:tcW w:w="814" w:type="pct"/>
            <w:vMerge/>
            <w:vAlign w:val="center"/>
          </w:tcPr>
          <w:p w:rsidR="00E75CDC" w:rsidRPr="00B2227B" w:rsidRDefault="00E75CDC" w:rsidP="00DE7EB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E75CDC" w:rsidRPr="00B2227B" w:rsidTr="00DE7EB7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E75CDC" w:rsidRPr="00B2227B" w:rsidRDefault="00E75CDC" w:rsidP="00DE7EB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2227B">
              <w:rPr>
                <w:rFonts w:hint="eastAsia"/>
                <w:sz w:val="24"/>
                <w:szCs w:val="24"/>
              </w:rPr>
              <w:t>甘光辉</w:t>
            </w:r>
          </w:p>
        </w:tc>
        <w:tc>
          <w:tcPr>
            <w:tcW w:w="1009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2227B">
              <w:rPr>
                <w:rFonts w:hint="eastAsia"/>
                <w:sz w:val="24"/>
                <w:szCs w:val="24"/>
              </w:rPr>
              <w:t>20.115</w:t>
            </w:r>
          </w:p>
        </w:tc>
        <w:tc>
          <w:tcPr>
            <w:tcW w:w="788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2227B">
              <w:rPr>
                <w:rFonts w:hint="eastAsia"/>
                <w:sz w:val="24"/>
                <w:szCs w:val="24"/>
              </w:rPr>
              <w:t>甘光辉</w:t>
            </w:r>
          </w:p>
        </w:tc>
        <w:tc>
          <w:tcPr>
            <w:tcW w:w="788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2227B">
              <w:rPr>
                <w:rFonts w:hint="eastAsia"/>
                <w:sz w:val="24"/>
                <w:szCs w:val="24"/>
              </w:rPr>
              <w:t>20.115</w:t>
            </w:r>
          </w:p>
        </w:tc>
        <w:tc>
          <w:tcPr>
            <w:tcW w:w="814" w:type="pct"/>
            <w:vMerge/>
            <w:vAlign w:val="center"/>
          </w:tcPr>
          <w:p w:rsidR="00E75CDC" w:rsidRPr="00B2227B" w:rsidRDefault="00E75CDC" w:rsidP="00DE7EB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E75CDC" w:rsidRPr="00B2227B" w:rsidTr="00DE7EB7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E75CDC" w:rsidRPr="00B2227B" w:rsidRDefault="00E75CDC" w:rsidP="00DE7EB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2227B">
              <w:rPr>
                <w:rFonts w:hint="eastAsia"/>
                <w:sz w:val="24"/>
                <w:szCs w:val="24"/>
              </w:rPr>
              <w:t>黄敏</w:t>
            </w:r>
          </w:p>
        </w:tc>
        <w:tc>
          <w:tcPr>
            <w:tcW w:w="1009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2227B">
              <w:rPr>
                <w:rFonts w:hint="eastAsia"/>
                <w:sz w:val="24"/>
                <w:szCs w:val="24"/>
              </w:rPr>
              <w:t>2.14</w:t>
            </w:r>
          </w:p>
        </w:tc>
        <w:tc>
          <w:tcPr>
            <w:tcW w:w="788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2227B">
              <w:rPr>
                <w:rFonts w:hint="eastAsia"/>
                <w:sz w:val="24"/>
                <w:szCs w:val="24"/>
              </w:rPr>
              <w:t>黄敏</w:t>
            </w:r>
          </w:p>
        </w:tc>
        <w:tc>
          <w:tcPr>
            <w:tcW w:w="788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2227B">
              <w:rPr>
                <w:rFonts w:hint="eastAsia"/>
                <w:sz w:val="24"/>
                <w:szCs w:val="24"/>
              </w:rPr>
              <w:t>2.14</w:t>
            </w:r>
          </w:p>
        </w:tc>
        <w:tc>
          <w:tcPr>
            <w:tcW w:w="814" w:type="pct"/>
            <w:vMerge/>
            <w:vAlign w:val="center"/>
          </w:tcPr>
          <w:p w:rsidR="00E75CDC" w:rsidRPr="00B2227B" w:rsidRDefault="00E75CDC" w:rsidP="00DE7EB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E75CDC" w:rsidRPr="00B2227B" w:rsidTr="00DE7EB7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E75CDC" w:rsidRPr="00B2227B" w:rsidRDefault="00E75CDC" w:rsidP="00DE7EB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2227B">
              <w:rPr>
                <w:rFonts w:hint="eastAsia"/>
                <w:sz w:val="24"/>
                <w:szCs w:val="24"/>
              </w:rPr>
              <w:t>吴娅</w:t>
            </w:r>
          </w:p>
        </w:tc>
        <w:tc>
          <w:tcPr>
            <w:tcW w:w="1009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2227B">
              <w:rPr>
                <w:rFonts w:hint="eastAsia"/>
                <w:sz w:val="24"/>
                <w:szCs w:val="24"/>
              </w:rPr>
              <w:t>6.355</w:t>
            </w:r>
          </w:p>
        </w:tc>
        <w:tc>
          <w:tcPr>
            <w:tcW w:w="788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E75CDC" w:rsidRPr="00B2227B" w:rsidRDefault="00E75CDC" w:rsidP="00DE7EB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4" w:type="pct"/>
            <w:vMerge/>
            <w:vAlign w:val="center"/>
          </w:tcPr>
          <w:p w:rsidR="00E75CDC" w:rsidRPr="00B2227B" w:rsidRDefault="00E75CDC" w:rsidP="00DE7EB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E75CDC" w:rsidRPr="00B2227B" w:rsidRDefault="00E75CDC" w:rsidP="00E75CDC">
      <w:pPr>
        <w:spacing w:line="578" w:lineRule="exact"/>
        <w:ind w:firstLineChars="200" w:firstLine="640"/>
      </w:pPr>
      <w:r w:rsidRPr="00B2227B">
        <w:rPr>
          <w:rFonts w:hint="eastAsia"/>
        </w:rPr>
        <w:t>相关信息已录入备案信息管理系统，可通过财政部、中国资产评估协会官方网站进行查询。</w:t>
      </w:r>
    </w:p>
    <w:p w:rsidR="00E75CDC" w:rsidRPr="00B2227B" w:rsidRDefault="00E75CDC" w:rsidP="00E75CDC">
      <w:pPr>
        <w:spacing w:line="578" w:lineRule="exact"/>
        <w:ind w:firstLineChars="200" w:firstLine="640"/>
      </w:pPr>
      <w:r w:rsidRPr="00B2227B">
        <w:rPr>
          <w:rFonts w:hint="eastAsia"/>
        </w:rPr>
        <w:t>特此公告。</w:t>
      </w:r>
    </w:p>
    <w:p w:rsidR="00E75CDC" w:rsidRPr="00B2227B" w:rsidRDefault="00E75CDC" w:rsidP="00E75CDC">
      <w:pPr>
        <w:spacing w:line="578" w:lineRule="exact"/>
        <w:rPr>
          <w:rFonts w:hint="eastAsia"/>
        </w:rPr>
      </w:pPr>
    </w:p>
    <w:p w:rsidR="00E75CDC" w:rsidRPr="00B2227B" w:rsidRDefault="00E75CDC" w:rsidP="00E75CDC">
      <w:pPr>
        <w:spacing w:line="578" w:lineRule="exact"/>
      </w:pPr>
    </w:p>
    <w:p w:rsidR="00E75CDC" w:rsidRPr="00B2227B" w:rsidRDefault="00E75CDC" w:rsidP="00E75CDC">
      <w:pPr>
        <w:spacing w:line="578" w:lineRule="exact"/>
        <w:ind w:firstLineChars="1736" w:firstLine="5555"/>
      </w:pPr>
      <w:r w:rsidRPr="00B2227B">
        <w:rPr>
          <w:rFonts w:hint="eastAsia"/>
        </w:rPr>
        <w:t>重庆市财政局</w:t>
      </w:r>
    </w:p>
    <w:p w:rsidR="00E75CDC" w:rsidRPr="00B2227B" w:rsidRDefault="00E75CDC" w:rsidP="00E75CDC">
      <w:pPr>
        <w:spacing w:line="578" w:lineRule="exact"/>
        <w:ind w:firstLineChars="1693" w:firstLine="5418"/>
      </w:pPr>
      <w:r w:rsidRPr="00B2227B">
        <w:rPr>
          <w:rFonts w:hint="eastAsia"/>
        </w:rPr>
        <w:t>20</w:t>
      </w:r>
      <w:r w:rsidRPr="00B2227B">
        <w:t>25</w:t>
      </w:r>
      <w:r w:rsidRPr="00B2227B">
        <w:rPr>
          <w:rFonts w:hint="eastAsia"/>
        </w:rPr>
        <w:t>年</w:t>
      </w:r>
      <w:r w:rsidRPr="00B2227B">
        <w:t>5</w:t>
      </w:r>
      <w:r w:rsidRPr="00B2227B">
        <w:rPr>
          <w:rFonts w:hint="eastAsia"/>
        </w:rPr>
        <w:t>月</w:t>
      </w:r>
      <w:r w:rsidRPr="00B2227B">
        <w:t>7</w:t>
      </w:r>
      <w:r w:rsidRPr="00B2227B">
        <w:rPr>
          <w:rFonts w:hint="eastAsia"/>
        </w:rPr>
        <w:t>日</w:t>
      </w:r>
    </w:p>
    <w:p w:rsidR="009C1D53" w:rsidRPr="00E75CDC" w:rsidRDefault="00E75CDC" w:rsidP="00E75CDC">
      <w:pPr>
        <w:spacing w:line="578" w:lineRule="exact"/>
        <w:ind w:firstLineChars="200" w:firstLine="640"/>
      </w:pPr>
      <w:r w:rsidRPr="00B2227B">
        <w:rPr>
          <w:rFonts w:hint="eastAsia"/>
        </w:rPr>
        <w:t>（此件主动公开</w:t>
      </w:r>
      <w:r w:rsidRPr="00B2227B">
        <w:t>）</w:t>
      </w:r>
    </w:p>
    <w:sectPr w:rsidR="009C1D53" w:rsidRPr="00E75CDC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78B" w:rsidRDefault="0044678B">
      <w:pPr>
        <w:spacing w:line="240" w:lineRule="auto"/>
      </w:pPr>
      <w:r>
        <w:separator/>
      </w:r>
    </w:p>
  </w:endnote>
  <w:endnote w:type="continuationSeparator" w:id="0">
    <w:p w:rsidR="0044678B" w:rsidRDefault="00446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9BA789F-220B-4FA5-964C-8CA23381019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F021838-D213-4895-A275-615053671415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B99A9DE-341C-4EF9-9552-A897371D176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75CD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75CD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78B" w:rsidRDefault="0044678B">
      <w:pPr>
        <w:spacing w:line="240" w:lineRule="auto"/>
      </w:pPr>
      <w:r>
        <w:separator/>
      </w:r>
    </w:p>
  </w:footnote>
  <w:footnote w:type="continuationSeparator" w:id="0">
    <w:p w:rsidR="0044678B" w:rsidRDefault="00446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82E38"/>
    <w:rsid w:val="000C2C04"/>
    <w:rsid w:val="00100343"/>
    <w:rsid w:val="001017F0"/>
    <w:rsid w:val="001059C0"/>
    <w:rsid w:val="0011379E"/>
    <w:rsid w:val="001272E5"/>
    <w:rsid w:val="001504F6"/>
    <w:rsid w:val="00172A27"/>
    <w:rsid w:val="00180CA0"/>
    <w:rsid w:val="001815C9"/>
    <w:rsid w:val="001924CF"/>
    <w:rsid w:val="0019360C"/>
    <w:rsid w:val="00193AF5"/>
    <w:rsid w:val="00193ECF"/>
    <w:rsid w:val="001A38B7"/>
    <w:rsid w:val="001B1116"/>
    <w:rsid w:val="001B3E84"/>
    <w:rsid w:val="001D7C26"/>
    <w:rsid w:val="001E1D4F"/>
    <w:rsid w:val="00204E5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51D0B"/>
    <w:rsid w:val="00354A68"/>
    <w:rsid w:val="00357AAF"/>
    <w:rsid w:val="00367B68"/>
    <w:rsid w:val="00383443"/>
    <w:rsid w:val="003E1D20"/>
    <w:rsid w:val="003E4E1E"/>
    <w:rsid w:val="003F3555"/>
    <w:rsid w:val="003F49A8"/>
    <w:rsid w:val="004073C4"/>
    <w:rsid w:val="00437936"/>
    <w:rsid w:val="0044678B"/>
    <w:rsid w:val="004B1F7E"/>
    <w:rsid w:val="004B49C5"/>
    <w:rsid w:val="004B7FAA"/>
    <w:rsid w:val="004D1EB5"/>
    <w:rsid w:val="005067C1"/>
    <w:rsid w:val="00513FE3"/>
    <w:rsid w:val="00541F41"/>
    <w:rsid w:val="00597E69"/>
    <w:rsid w:val="005A6704"/>
    <w:rsid w:val="005E0EF8"/>
    <w:rsid w:val="005E2BCD"/>
    <w:rsid w:val="005E308C"/>
    <w:rsid w:val="00610F2D"/>
    <w:rsid w:val="00621C64"/>
    <w:rsid w:val="00643807"/>
    <w:rsid w:val="006509F5"/>
    <w:rsid w:val="006512E1"/>
    <w:rsid w:val="006878C8"/>
    <w:rsid w:val="006C4FC3"/>
    <w:rsid w:val="006D3F8F"/>
    <w:rsid w:val="007057D0"/>
    <w:rsid w:val="00710C4C"/>
    <w:rsid w:val="00716960"/>
    <w:rsid w:val="00717608"/>
    <w:rsid w:val="00757A08"/>
    <w:rsid w:val="00796AED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1A3F"/>
    <w:rsid w:val="00894C52"/>
    <w:rsid w:val="00894FC8"/>
    <w:rsid w:val="008A488B"/>
    <w:rsid w:val="008B2519"/>
    <w:rsid w:val="008B3173"/>
    <w:rsid w:val="008B5717"/>
    <w:rsid w:val="008B6879"/>
    <w:rsid w:val="008C58E3"/>
    <w:rsid w:val="008F119F"/>
    <w:rsid w:val="009247F0"/>
    <w:rsid w:val="00924A04"/>
    <w:rsid w:val="009457AD"/>
    <w:rsid w:val="00953900"/>
    <w:rsid w:val="009650E8"/>
    <w:rsid w:val="009B2B40"/>
    <w:rsid w:val="009B6DE3"/>
    <w:rsid w:val="009C1D53"/>
    <w:rsid w:val="009C33D2"/>
    <w:rsid w:val="009D7357"/>
    <w:rsid w:val="00A0470C"/>
    <w:rsid w:val="00A2600B"/>
    <w:rsid w:val="00A33013"/>
    <w:rsid w:val="00A34887"/>
    <w:rsid w:val="00A43229"/>
    <w:rsid w:val="00A446D2"/>
    <w:rsid w:val="00A860D2"/>
    <w:rsid w:val="00A92DD2"/>
    <w:rsid w:val="00A930AF"/>
    <w:rsid w:val="00AA0CAE"/>
    <w:rsid w:val="00AB1CDC"/>
    <w:rsid w:val="00B4705A"/>
    <w:rsid w:val="00B570F0"/>
    <w:rsid w:val="00B67B15"/>
    <w:rsid w:val="00BB2E5D"/>
    <w:rsid w:val="00BD0828"/>
    <w:rsid w:val="00BD2826"/>
    <w:rsid w:val="00BD7ED2"/>
    <w:rsid w:val="00BE3FE8"/>
    <w:rsid w:val="00BF4124"/>
    <w:rsid w:val="00C34EF3"/>
    <w:rsid w:val="00C42CFA"/>
    <w:rsid w:val="00C55A37"/>
    <w:rsid w:val="00C6064E"/>
    <w:rsid w:val="00C71514"/>
    <w:rsid w:val="00C82C2E"/>
    <w:rsid w:val="00C84BE2"/>
    <w:rsid w:val="00CB2CCF"/>
    <w:rsid w:val="00CC4066"/>
    <w:rsid w:val="00CC6986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75CDC"/>
    <w:rsid w:val="00E8116B"/>
    <w:rsid w:val="00E81767"/>
    <w:rsid w:val="00EA6DB7"/>
    <w:rsid w:val="00EF44DC"/>
    <w:rsid w:val="00F0546A"/>
    <w:rsid w:val="00F36C4B"/>
    <w:rsid w:val="00F43AA8"/>
    <w:rsid w:val="00F9216F"/>
    <w:rsid w:val="00FA1057"/>
    <w:rsid w:val="00FA4C38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75C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0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0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1"/>
    <w:rsid w:val="00894FC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d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2022-05-12T00:46:00Z</cp:lastPrinted>
  <dcterms:created xsi:type="dcterms:W3CDTF">2025-05-10T08:42:00Z</dcterms:created>
  <dcterms:modified xsi:type="dcterms:W3CDTF">2025-05-10T08:42:00Z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