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27" w:rsidRDefault="00813A27" w:rsidP="00813A27">
      <w:pPr>
        <w:spacing w:line="578" w:lineRule="exact"/>
        <w:ind w:firstLineChars="200" w:firstLine="880"/>
        <w:rPr>
          <w:rFonts w:eastAsia="方正小标宋_GBK"/>
          <w:sz w:val="44"/>
          <w:szCs w:val="44"/>
        </w:rPr>
      </w:pPr>
    </w:p>
    <w:p w:rsidR="0020687F" w:rsidRDefault="0020687F" w:rsidP="0020687F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733924">
        <w:rPr>
          <w:rFonts w:eastAsia="方正小标宋_GBK" w:hint="eastAsia"/>
          <w:sz w:val="44"/>
          <w:szCs w:val="44"/>
        </w:rPr>
        <w:t>变更备案公告</w:t>
      </w:r>
    </w:p>
    <w:p w:rsidR="0020687F" w:rsidRPr="0020687F" w:rsidRDefault="0020687F" w:rsidP="0020687F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20687F">
        <w:rPr>
          <w:rFonts w:ascii="楷体" w:eastAsia="楷体" w:hAnsi="楷体" w:hint="eastAsia"/>
        </w:rPr>
        <w:t>渝财公告〔2025〕7号</w:t>
      </w:r>
    </w:p>
    <w:bookmarkEnd w:id="0"/>
    <w:p w:rsidR="0020687F" w:rsidRPr="00733924" w:rsidRDefault="0020687F" w:rsidP="0020687F">
      <w:pPr>
        <w:spacing w:line="578" w:lineRule="exact"/>
        <w:ind w:firstLineChars="200" w:firstLine="640"/>
        <w:rPr>
          <w:rFonts w:hint="eastAsia"/>
        </w:rPr>
      </w:pPr>
    </w:p>
    <w:p w:rsidR="0020687F" w:rsidRPr="00733924" w:rsidRDefault="0020687F" w:rsidP="0020687F">
      <w:pPr>
        <w:spacing w:line="578" w:lineRule="exact"/>
        <w:ind w:firstLineChars="200" w:firstLine="640"/>
      </w:pPr>
      <w:r w:rsidRPr="00733924">
        <w:rPr>
          <w:rFonts w:hint="eastAsia"/>
        </w:rPr>
        <w:t>重庆立</w:t>
      </w:r>
      <w:r w:rsidRPr="00733924">
        <w:t>信资产评估土地房地产估价有限公司</w:t>
      </w:r>
      <w:r w:rsidRPr="00733924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3041"/>
        <w:gridCol w:w="2823"/>
        <w:gridCol w:w="1456"/>
      </w:tblGrid>
      <w:tr w:rsidR="0020687F" w:rsidRPr="00733924" w:rsidTr="00375C6C">
        <w:trPr>
          <w:trHeight w:val="619"/>
          <w:jc w:val="center"/>
        </w:trPr>
        <w:tc>
          <w:tcPr>
            <w:tcW w:w="911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733924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733924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7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733924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3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733924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20687F" w:rsidRPr="00733924" w:rsidTr="00375C6C">
        <w:trPr>
          <w:trHeight w:val="699"/>
          <w:jc w:val="center"/>
        </w:trPr>
        <w:tc>
          <w:tcPr>
            <w:tcW w:w="911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33924"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1698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33924">
              <w:rPr>
                <w:rFonts w:hint="eastAsia"/>
                <w:sz w:val="24"/>
                <w:szCs w:val="24"/>
              </w:rPr>
              <w:t>肖其全</w:t>
            </w:r>
          </w:p>
        </w:tc>
        <w:tc>
          <w:tcPr>
            <w:tcW w:w="1577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33924">
              <w:rPr>
                <w:rFonts w:hint="eastAsia"/>
                <w:sz w:val="24"/>
                <w:szCs w:val="24"/>
              </w:rPr>
              <w:t>黄婕</w:t>
            </w:r>
          </w:p>
        </w:tc>
        <w:tc>
          <w:tcPr>
            <w:tcW w:w="813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33924">
              <w:rPr>
                <w:rFonts w:hint="eastAsia"/>
                <w:sz w:val="24"/>
                <w:szCs w:val="24"/>
              </w:rPr>
              <w:t>2025</w:t>
            </w:r>
            <w:r w:rsidRPr="00733924">
              <w:rPr>
                <w:rFonts w:hint="eastAsia"/>
                <w:sz w:val="24"/>
                <w:szCs w:val="24"/>
              </w:rPr>
              <w:t>年</w:t>
            </w:r>
          </w:p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33924">
              <w:rPr>
                <w:rFonts w:hint="eastAsia"/>
                <w:sz w:val="24"/>
                <w:szCs w:val="24"/>
              </w:rPr>
              <w:t>2</w:t>
            </w:r>
            <w:r w:rsidRPr="00733924">
              <w:rPr>
                <w:rFonts w:hint="eastAsia"/>
                <w:sz w:val="24"/>
                <w:szCs w:val="24"/>
              </w:rPr>
              <w:t>月</w:t>
            </w:r>
            <w:r w:rsidRPr="00733924">
              <w:rPr>
                <w:rFonts w:hint="eastAsia"/>
                <w:sz w:val="24"/>
                <w:szCs w:val="24"/>
              </w:rPr>
              <w:t>8</w:t>
            </w:r>
            <w:r w:rsidRPr="0073392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0687F" w:rsidRPr="00733924" w:rsidRDefault="0020687F" w:rsidP="0020687F">
      <w:pPr>
        <w:spacing w:line="578" w:lineRule="exact"/>
        <w:ind w:firstLineChars="200" w:firstLine="640"/>
        <w:rPr>
          <w:rFonts w:hint="eastAs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1217"/>
        <w:gridCol w:w="1783"/>
        <w:gridCol w:w="1392"/>
        <w:gridCol w:w="1392"/>
        <w:gridCol w:w="1438"/>
      </w:tblGrid>
      <w:tr w:rsidR="0020687F" w:rsidRPr="00733924" w:rsidTr="00375C6C">
        <w:trPr>
          <w:trHeight w:val="619"/>
          <w:jc w:val="center"/>
        </w:trPr>
        <w:tc>
          <w:tcPr>
            <w:tcW w:w="912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733924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733924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733924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733924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20687F" w:rsidRPr="00733924" w:rsidTr="00375C6C">
        <w:trPr>
          <w:trHeight w:val="668"/>
          <w:jc w:val="center"/>
        </w:trPr>
        <w:tc>
          <w:tcPr>
            <w:tcW w:w="912" w:type="pct"/>
            <w:vMerge w:val="restar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33924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9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3392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9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33924">
              <w:rPr>
                <w:rFonts w:hint="eastAsia"/>
                <w:sz w:val="24"/>
                <w:szCs w:val="24"/>
              </w:rPr>
              <w:t>股权（出资）比例（</w:t>
            </w:r>
            <w:r w:rsidRPr="00733924">
              <w:rPr>
                <w:rFonts w:hint="eastAsia"/>
                <w:sz w:val="24"/>
                <w:szCs w:val="24"/>
              </w:rPr>
              <w:t>%</w:t>
            </w:r>
            <w:r w:rsidRPr="0073392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3392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33924">
              <w:rPr>
                <w:rFonts w:hint="eastAsia"/>
                <w:sz w:val="24"/>
                <w:szCs w:val="24"/>
              </w:rPr>
              <w:t>股权（出资）比例（</w:t>
            </w:r>
            <w:r w:rsidRPr="00733924">
              <w:rPr>
                <w:rFonts w:hint="eastAsia"/>
                <w:sz w:val="24"/>
                <w:szCs w:val="24"/>
              </w:rPr>
              <w:t>%</w:t>
            </w:r>
            <w:r w:rsidRPr="0073392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33924">
              <w:rPr>
                <w:rFonts w:hint="eastAsia"/>
                <w:sz w:val="24"/>
                <w:szCs w:val="24"/>
              </w:rPr>
              <w:t>2025</w:t>
            </w:r>
            <w:r w:rsidRPr="00733924">
              <w:rPr>
                <w:rFonts w:hint="eastAsia"/>
                <w:sz w:val="24"/>
                <w:szCs w:val="24"/>
              </w:rPr>
              <w:t>年</w:t>
            </w:r>
          </w:p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33924">
              <w:rPr>
                <w:rFonts w:hint="eastAsia"/>
                <w:sz w:val="24"/>
                <w:szCs w:val="24"/>
              </w:rPr>
              <w:t>2</w:t>
            </w:r>
            <w:r w:rsidRPr="00733924">
              <w:rPr>
                <w:rFonts w:hint="eastAsia"/>
                <w:sz w:val="24"/>
                <w:szCs w:val="24"/>
              </w:rPr>
              <w:t>月</w:t>
            </w:r>
            <w:r w:rsidRPr="00733924">
              <w:rPr>
                <w:rFonts w:hint="eastAsia"/>
                <w:sz w:val="24"/>
                <w:szCs w:val="24"/>
              </w:rPr>
              <w:t>8</w:t>
            </w:r>
            <w:r w:rsidRPr="0073392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0687F" w:rsidRPr="00733924" w:rsidTr="00375C6C">
        <w:trPr>
          <w:trHeight w:val="429"/>
          <w:jc w:val="center"/>
        </w:trPr>
        <w:tc>
          <w:tcPr>
            <w:tcW w:w="912" w:type="pct"/>
            <w:vMerge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33924">
              <w:rPr>
                <w:rFonts w:hint="eastAsia"/>
                <w:sz w:val="24"/>
                <w:szCs w:val="24"/>
              </w:rPr>
              <w:t>肖其全</w:t>
            </w:r>
          </w:p>
        </w:tc>
        <w:tc>
          <w:tcPr>
            <w:tcW w:w="1009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33924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88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33924">
              <w:rPr>
                <w:rFonts w:hint="eastAsia"/>
                <w:sz w:val="24"/>
                <w:szCs w:val="24"/>
              </w:rPr>
              <w:t>黄婕</w:t>
            </w:r>
          </w:p>
        </w:tc>
        <w:tc>
          <w:tcPr>
            <w:tcW w:w="788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3392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14" w:type="pct"/>
            <w:vMerge/>
            <w:vAlign w:val="center"/>
          </w:tcPr>
          <w:p w:rsidR="0020687F" w:rsidRPr="00733924" w:rsidRDefault="0020687F" w:rsidP="00375C6C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20687F" w:rsidRPr="00733924" w:rsidTr="00375C6C">
        <w:trPr>
          <w:trHeight w:val="407"/>
          <w:jc w:val="center"/>
        </w:trPr>
        <w:tc>
          <w:tcPr>
            <w:tcW w:w="912" w:type="pct"/>
            <w:vMerge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33924">
              <w:rPr>
                <w:rFonts w:hint="eastAsia"/>
                <w:sz w:val="24"/>
                <w:szCs w:val="24"/>
              </w:rPr>
              <w:t>斯德书</w:t>
            </w:r>
          </w:p>
        </w:tc>
        <w:tc>
          <w:tcPr>
            <w:tcW w:w="1009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33924"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788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33924">
              <w:rPr>
                <w:rFonts w:hint="eastAsia"/>
                <w:sz w:val="24"/>
                <w:szCs w:val="24"/>
              </w:rPr>
              <w:t>肖其全</w:t>
            </w:r>
          </w:p>
        </w:tc>
        <w:tc>
          <w:tcPr>
            <w:tcW w:w="788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33924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814" w:type="pct"/>
            <w:vMerge/>
            <w:vAlign w:val="center"/>
          </w:tcPr>
          <w:p w:rsidR="0020687F" w:rsidRPr="00733924" w:rsidRDefault="0020687F" w:rsidP="00375C6C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20687F" w:rsidRPr="00733924" w:rsidTr="00375C6C">
        <w:trPr>
          <w:trHeight w:val="412"/>
          <w:jc w:val="center"/>
        </w:trPr>
        <w:tc>
          <w:tcPr>
            <w:tcW w:w="912" w:type="pct"/>
            <w:vMerge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33924">
              <w:rPr>
                <w:rFonts w:hint="eastAsia"/>
                <w:sz w:val="24"/>
                <w:szCs w:val="24"/>
              </w:rPr>
              <w:t>周文</w:t>
            </w:r>
          </w:p>
        </w:tc>
        <w:tc>
          <w:tcPr>
            <w:tcW w:w="1009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33924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88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33924">
              <w:rPr>
                <w:rFonts w:hint="eastAsia"/>
                <w:sz w:val="24"/>
                <w:szCs w:val="24"/>
              </w:rPr>
              <w:t>游文明</w:t>
            </w:r>
          </w:p>
        </w:tc>
        <w:tc>
          <w:tcPr>
            <w:tcW w:w="788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33924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814" w:type="pct"/>
            <w:vMerge/>
            <w:vAlign w:val="center"/>
          </w:tcPr>
          <w:p w:rsidR="0020687F" w:rsidRPr="00733924" w:rsidRDefault="0020687F" w:rsidP="00375C6C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20687F" w:rsidRPr="00733924" w:rsidTr="00375C6C">
        <w:trPr>
          <w:trHeight w:val="419"/>
          <w:jc w:val="center"/>
        </w:trPr>
        <w:tc>
          <w:tcPr>
            <w:tcW w:w="912" w:type="pct"/>
            <w:vMerge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33924">
              <w:rPr>
                <w:rFonts w:hint="eastAsia"/>
                <w:sz w:val="24"/>
                <w:szCs w:val="24"/>
              </w:rPr>
              <w:t>周文</w:t>
            </w:r>
          </w:p>
        </w:tc>
        <w:tc>
          <w:tcPr>
            <w:tcW w:w="788" w:type="pct"/>
            <w:vAlign w:val="center"/>
          </w:tcPr>
          <w:p w:rsidR="0020687F" w:rsidRPr="00733924" w:rsidRDefault="0020687F" w:rsidP="00375C6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33924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814" w:type="pct"/>
            <w:vMerge/>
            <w:vAlign w:val="center"/>
          </w:tcPr>
          <w:p w:rsidR="0020687F" w:rsidRPr="00733924" w:rsidRDefault="0020687F" w:rsidP="00375C6C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20687F" w:rsidRPr="00733924" w:rsidRDefault="0020687F" w:rsidP="0020687F">
      <w:pPr>
        <w:spacing w:line="578" w:lineRule="exact"/>
        <w:ind w:firstLineChars="200" w:firstLine="640"/>
      </w:pPr>
      <w:r w:rsidRPr="00733924">
        <w:rPr>
          <w:rFonts w:hint="eastAsia"/>
        </w:rPr>
        <w:t>相关信息已录入备案信息管理系统，可通过财政部、中国资产评估协会官方网站进行查询。</w:t>
      </w:r>
    </w:p>
    <w:p w:rsidR="0020687F" w:rsidRPr="00733924" w:rsidRDefault="0020687F" w:rsidP="0020687F">
      <w:pPr>
        <w:spacing w:line="578" w:lineRule="exact"/>
        <w:ind w:firstLineChars="200" w:firstLine="640"/>
      </w:pPr>
      <w:r w:rsidRPr="00733924">
        <w:rPr>
          <w:rFonts w:hint="eastAsia"/>
        </w:rPr>
        <w:t>特此公告。</w:t>
      </w:r>
    </w:p>
    <w:p w:rsidR="0020687F" w:rsidRPr="00733924" w:rsidRDefault="0020687F" w:rsidP="0020687F">
      <w:pPr>
        <w:spacing w:line="578" w:lineRule="exact"/>
        <w:ind w:firstLineChars="200" w:firstLine="640"/>
      </w:pPr>
    </w:p>
    <w:p w:rsidR="0020687F" w:rsidRPr="00733924" w:rsidRDefault="0020687F" w:rsidP="0020687F">
      <w:pPr>
        <w:spacing w:line="578" w:lineRule="exact"/>
      </w:pPr>
    </w:p>
    <w:p w:rsidR="0020687F" w:rsidRPr="00733924" w:rsidRDefault="0020687F" w:rsidP="0020687F">
      <w:pPr>
        <w:spacing w:line="578" w:lineRule="exact"/>
      </w:pPr>
    </w:p>
    <w:p w:rsidR="0020687F" w:rsidRPr="00733924" w:rsidRDefault="0020687F" w:rsidP="0020687F">
      <w:pPr>
        <w:spacing w:line="578" w:lineRule="exact"/>
        <w:ind w:firstLineChars="1736" w:firstLine="5555"/>
      </w:pPr>
      <w:r w:rsidRPr="00733924">
        <w:rPr>
          <w:rFonts w:hint="eastAsia"/>
        </w:rPr>
        <w:t>重庆市财政局</w:t>
      </w:r>
    </w:p>
    <w:p w:rsidR="0020687F" w:rsidRPr="00733924" w:rsidRDefault="0020687F" w:rsidP="0020687F">
      <w:pPr>
        <w:spacing w:line="578" w:lineRule="exact"/>
        <w:ind w:firstLineChars="1666" w:firstLine="5331"/>
      </w:pPr>
      <w:r w:rsidRPr="00733924">
        <w:rPr>
          <w:rFonts w:hint="eastAsia"/>
        </w:rPr>
        <w:t>20</w:t>
      </w:r>
      <w:r w:rsidRPr="00733924">
        <w:t>25</w:t>
      </w:r>
      <w:r w:rsidRPr="00733924">
        <w:rPr>
          <w:rFonts w:hint="eastAsia"/>
        </w:rPr>
        <w:t>年</w:t>
      </w:r>
      <w:r w:rsidRPr="00733924">
        <w:t>2</w:t>
      </w:r>
      <w:r w:rsidRPr="00733924">
        <w:rPr>
          <w:rFonts w:hint="eastAsia"/>
        </w:rPr>
        <w:t>月</w:t>
      </w:r>
      <w:r w:rsidRPr="00733924">
        <w:t>25</w:t>
      </w:r>
      <w:r w:rsidRPr="00733924">
        <w:rPr>
          <w:rFonts w:hint="eastAsia"/>
        </w:rPr>
        <w:t>日</w:t>
      </w:r>
    </w:p>
    <w:p w:rsidR="0020687F" w:rsidRPr="00733924" w:rsidRDefault="0020687F" w:rsidP="0020687F">
      <w:pPr>
        <w:spacing w:line="578" w:lineRule="exact"/>
        <w:ind w:firstLineChars="200" w:firstLine="640"/>
      </w:pPr>
      <w:r w:rsidRPr="00733924">
        <w:rPr>
          <w:rFonts w:hint="eastAsia"/>
        </w:rPr>
        <w:t>（此件主动公开</w:t>
      </w:r>
      <w:r w:rsidRPr="00733924">
        <w:t>）</w:t>
      </w:r>
    </w:p>
    <w:p w:rsidR="0020687F" w:rsidRPr="0020687F" w:rsidRDefault="0020687F" w:rsidP="0020687F">
      <w:pPr>
        <w:pStyle w:val="a0"/>
        <w:rPr>
          <w:rFonts w:hint="eastAsia"/>
        </w:rPr>
      </w:pPr>
    </w:p>
    <w:sectPr w:rsidR="0020687F" w:rsidRPr="0020687F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E3" w:rsidRDefault="00F266E3">
      <w:pPr>
        <w:spacing w:line="240" w:lineRule="auto"/>
      </w:pPr>
      <w:r>
        <w:separator/>
      </w:r>
    </w:p>
  </w:endnote>
  <w:endnote w:type="continuationSeparator" w:id="0">
    <w:p w:rsidR="00F266E3" w:rsidRDefault="00F26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9E622A60-A4B7-4B00-8D1B-31B9E4800E6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D53978FB-82B5-461E-84C4-44792CA1F1C0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F324AEEC-E282-4492-B5CE-D842944853A9}"/>
  </w:font>
  <w:font w:name="方正黑体_GBK">
    <w:altName w:val="等线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0687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0687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E3" w:rsidRDefault="00F266E3">
      <w:pPr>
        <w:spacing w:line="240" w:lineRule="auto"/>
      </w:pPr>
      <w:r>
        <w:separator/>
      </w:r>
    </w:p>
  </w:footnote>
  <w:footnote w:type="continuationSeparator" w:id="0">
    <w:p w:rsidR="00F266E3" w:rsidRDefault="00F26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0C3112"/>
    <w:rsid w:val="00100343"/>
    <w:rsid w:val="001017F0"/>
    <w:rsid w:val="0010405A"/>
    <w:rsid w:val="001059C0"/>
    <w:rsid w:val="0011379E"/>
    <w:rsid w:val="00116017"/>
    <w:rsid w:val="001272E5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C01A4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57A08"/>
    <w:rsid w:val="007875AA"/>
    <w:rsid w:val="00796AED"/>
    <w:rsid w:val="007A0922"/>
    <w:rsid w:val="007A549F"/>
    <w:rsid w:val="007B7A74"/>
    <w:rsid w:val="007D7601"/>
    <w:rsid w:val="007E0D2E"/>
    <w:rsid w:val="007E186E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74DBA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5A38"/>
    <w:rsid w:val="00A2600B"/>
    <w:rsid w:val="00A33013"/>
    <w:rsid w:val="00A34887"/>
    <w:rsid w:val="00A40D9D"/>
    <w:rsid w:val="00A43229"/>
    <w:rsid w:val="00A446D2"/>
    <w:rsid w:val="00A66BCB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4705A"/>
    <w:rsid w:val="00B570F0"/>
    <w:rsid w:val="00B60234"/>
    <w:rsid w:val="00B67B1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C2A7F"/>
    <w:rsid w:val="00EF44DC"/>
    <w:rsid w:val="00F0546A"/>
    <w:rsid w:val="00F1009F"/>
    <w:rsid w:val="00F266E3"/>
    <w:rsid w:val="00F36C4B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D1AF1E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2025-03-03T08:35:00Z</dcterms:created>
  <dcterms:modified xsi:type="dcterms:W3CDTF">2025-03-03T08:35:00Z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