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F0" w:rsidRDefault="00CE0CB4">
      <w:pPr>
        <w:spacing w:line="574" w:lineRule="exact"/>
        <w:rPr>
          <w:rFonts w:ascii="Times New Roman" w:eastAsia="方正黑体_GBK" w:hAnsi="Times New Roman"/>
          <w:sz w:val="28"/>
          <w:szCs w:val="21"/>
        </w:rPr>
      </w:pPr>
      <w:r>
        <w:rPr>
          <w:rFonts w:ascii="Times New Roman" w:eastAsia="方正黑体_GBK" w:hAnsi="Times New Roman" w:hint="eastAsia"/>
          <w:sz w:val="28"/>
          <w:szCs w:val="21"/>
        </w:rPr>
        <w:t>附件</w:t>
      </w:r>
      <w:r w:rsidR="00AB14C9">
        <w:rPr>
          <w:rFonts w:ascii="Times New Roman" w:eastAsia="方正黑体_GBK" w:hAnsi="Times New Roman"/>
          <w:sz w:val="28"/>
          <w:szCs w:val="21"/>
        </w:rPr>
        <w:t>2</w:t>
      </w:r>
      <w:bookmarkStart w:id="0" w:name="_GoBack"/>
      <w:bookmarkEnd w:id="0"/>
    </w:p>
    <w:p w:rsidR="00174FF0" w:rsidRDefault="00CE0CB4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林业草原生态保护恢复资金区域绩效目标表</w:t>
      </w:r>
    </w:p>
    <w:p w:rsidR="00174FF0" w:rsidRDefault="00CE0CB4">
      <w:pPr>
        <w:spacing w:line="400" w:lineRule="exact"/>
        <w:jc w:val="center"/>
        <w:rPr>
          <w:rFonts w:ascii="Times New Roman" w:hAnsi="Times New Roman"/>
          <w:sz w:val="28"/>
          <w:szCs w:val="23"/>
        </w:rPr>
      </w:pPr>
      <w:r>
        <w:rPr>
          <w:rFonts w:ascii="Times New Roman" w:hAnsi="Times New Roman"/>
          <w:sz w:val="24"/>
        </w:rPr>
        <w:t>（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>年度）</w:t>
      </w:r>
    </w:p>
    <w:p w:rsidR="00174FF0" w:rsidRDefault="00174FF0">
      <w:pPr>
        <w:spacing w:line="23" w:lineRule="exact"/>
        <w:rPr>
          <w:rFonts w:ascii="Times New Roman" w:hAnsi="Times New Roman"/>
        </w:rPr>
      </w:pPr>
    </w:p>
    <w:tbl>
      <w:tblPr>
        <w:tblW w:w="10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1075"/>
        <w:gridCol w:w="1360"/>
        <w:gridCol w:w="2017"/>
        <w:gridCol w:w="2368"/>
        <w:gridCol w:w="660"/>
        <w:gridCol w:w="2076"/>
      </w:tblGrid>
      <w:tr w:rsidR="00174FF0">
        <w:trPr>
          <w:trHeight w:val="397"/>
          <w:jc w:val="center"/>
        </w:trPr>
        <w:tc>
          <w:tcPr>
            <w:tcW w:w="3084" w:type="dxa"/>
            <w:gridSpan w:val="3"/>
            <w:vAlign w:val="center"/>
          </w:tcPr>
          <w:p w:rsidR="00174FF0" w:rsidRDefault="00CE0CB4">
            <w:pPr>
              <w:spacing w:line="221" w:lineRule="auto"/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2"/>
                <w:sz w:val="18"/>
                <w:szCs w:val="18"/>
              </w:rPr>
              <w:t>资金名称</w:t>
            </w:r>
          </w:p>
        </w:tc>
        <w:tc>
          <w:tcPr>
            <w:tcW w:w="7121" w:type="dxa"/>
            <w:gridSpan w:val="4"/>
            <w:vAlign w:val="center"/>
          </w:tcPr>
          <w:p w:rsidR="00174FF0" w:rsidRDefault="00CE0CB4">
            <w:pPr>
              <w:spacing w:line="219" w:lineRule="auto"/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-1"/>
                <w:sz w:val="18"/>
                <w:szCs w:val="18"/>
              </w:rPr>
              <w:t>林业草原生态保护恢复资金</w:t>
            </w:r>
          </w:p>
        </w:tc>
      </w:tr>
      <w:tr w:rsidR="00174FF0">
        <w:trPr>
          <w:trHeight w:val="397"/>
          <w:jc w:val="center"/>
        </w:trPr>
        <w:tc>
          <w:tcPr>
            <w:tcW w:w="3084" w:type="dxa"/>
            <w:gridSpan w:val="3"/>
            <w:vAlign w:val="center"/>
          </w:tcPr>
          <w:p w:rsidR="00174FF0" w:rsidRDefault="00CE0CB4">
            <w:pPr>
              <w:spacing w:line="219" w:lineRule="auto"/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3"/>
                <w:sz w:val="18"/>
                <w:szCs w:val="18"/>
              </w:rPr>
              <w:t>中央主管部门</w:t>
            </w:r>
          </w:p>
        </w:tc>
        <w:tc>
          <w:tcPr>
            <w:tcW w:w="7121" w:type="dxa"/>
            <w:gridSpan w:val="4"/>
            <w:vAlign w:val="center"/>
          </w:tcPr>
          <w:p w:rsidR="00174FF0" w:rsidRDefault="00CE0CB4">
            <w:pPr>
              <w:spacing w:line="219" w:lineRule="auto"/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财政部、国家林业和草原局</w:t>
            </w:r>
          </w:p>
        </w:tc>
      </w:tr>
      <w:tr w:rsidR="00174FF0">
        <w:trPr>
          <w:trHeight w:val="397"/>
          <w:jc w:val="center"/>
        </w:trPr>
        <w:tc>
          <w:tcPr>
            <w:tcW w:w="3084" w:type="dxa"/>
            <w:gridSpan w:val="3"/>
            <w:vAlign w:val="center"/>
          </w:tcPr>
          <w:p w:rsidR="00174FF0" w:rsidRDefault="00CE0CB4">
            <w:pPr>
              <w:spacing w:line="320" w:lineRule="exact"/>
              <w:jc w:val="center"/>
              <w:rPr>
                <w:rFonts w:ascii="Times New Roman" w:hAnsi="Times New Roman"/>
                <w:snapToGrid w:val="0"/>
                <w:color w:val="000000"/>
                <w:spacing w:val="3"/>
                <w:sz w:val="18"/>
                <w:szCs w:val="18"/>
              </w:rPr>
            </w:pPr>
            <w:r>
              <w:rPr>
                <w:rFonts w:ascii="Times New Roman" w:hAnsi="Times New Roman"/>
                <w:spacing w:val="3"/>
                <w:sz w:val="18"/>
                <w:szCs w:val="18"/>
              </w:rPr>
              <w:t>省级财政部门</w:t>
            </w:r>
          </w:p>
        </w:tc>
        <w:tc>
          <w:tcPr>
            <w:tcW w:w="2017" w:type="dxa"/>
            <w:vAlign w:val="center"/>
          </w:tcPr>
          <w:p w:rsidR="00174FF0" w:rsidRDefault="00CE0CB4">
            <w:pPr>
              <w:spacing w:line="320" w:lineRule="exact"/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重庆市财政局</w:t>
            </w:r>
          </w:p>
        </w:tc>
        <w:tc>
          <w:tcPr>
            <w:tcW w:w="2368" w:type="dxa"/>
            <w:vAlign w:val="center"/>
          </w:tcPr>
          <w:p w:rsidR="00174FF0" w:rsidRDefault="00CE0CB4">
            <w:pPr>
              <w:spacing w:line="320" w:lineRule="exact"/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省级林草主管部门</w:t>
            </w:r>
          </w:p>
        </w:tc>
        <w:tc>
          <w:tcPr>
            <w:tcW w:w="2736" w:type="dxa"/>
            <w:gridSpan w:val="2"/>
            <w:vAlign w:val="center"/>
          </w:tcPr>
          <w:p w:rsidR="00174FF0" w:rsidRDefault="00CE0CB4">
            <w:pPr>
              <w:spacing w:line="320" w:lineRule="exact"/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重庆市林业局</w:t>
            </w:r>
          </w:p>
        </w:tc>
      </w:tr>
      <w:tr w:rsidR="00174FF0">
        <w:trPr>
          <w:trHeight w:val="397"/>
          <w:jc w:val="center"/>
        </w:trPr>
        <w:tc>
          <w:tcPr>
            <w:tcW w:w="3084" w:type="dxa"/>
            <w:gridSpan w:val="3"/>
            <w:vAlign w:val="center"/>
          </w:tcPr>
          <w:p w:rsidR="00174FF0" w:rsidRDefault="00CE0CB4">
            <w:pPr>
              <w:spacing w:line="219" w:lineRule="auto"/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3"/>
                <w:sz w:val="18"/>
                <w:szCs w:val="18"/>
              </w:rPr>
              <w:t>中央补助年度金额（万元）</w:t>
            </w:r>
          </w:p>
        </w:tc>
        <w:tc>
          <w:tcPr>
            <w:tcW w:w="7121" w:type="dxa"/>
            <w:gridSpan w:val="4"/>
            <w:vAlign w:val="center"/>
          </w:tcPr>
          <w:p w:rsidR="00174FF0" w:rsidRDefault="00CE0CB4">
            <w:pPr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72188</w:t>
            </w:r>
          </w:p>
        </w:tc>
      </w:tr>
      <w:tr w:rsidR="00174FF0">
        <w:trPr>
          <w:trHeight w:val="1531"/>
          <w:jc w:val="center"/>
        </w:trPr>
        <w:tc>
          <w:tcPr>
            <w:tcW w:w="649" w:type="dxa"/>
            <w:vAlign w:val="center"/>
          </w:tcPr>
          <w:p w:rsidR="00174FF0" w:rsidRDefault="00CE0CB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总体</w:t>
            </w:r>
          </w:p>
          <w:p w:rsidR="00174FF0" w:rsidRDefault="00CE0CB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目标</w:t>
            </w:r>
          </w:p>
        </w:tc>
        <w:tc>
          <w:tcPr>
            <w:tcW w:w="9556" w:type="dxa"/>
            <w:gridSpan w:val="6"/>
            <w:vAlign w:val="center"/>
          </w:tcPr>
          <w:p w:rsidR="00174FF0" w:rsidRDefault="00CE0CB4">
            <w:pPr>
              <w:spacing w:line="320" w:lineRule="exact"/>
              <w:ind w:leftChars="50" w:left="105" w:rightChars="50" w:right="105" w:firstLineChars="200"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全面保护天然林，天然林资源从恢复性增长进一步向提高质量转变，林区经济社会进一步和谐发展，兜牢国有林业单位职工基本民生底线；加强天然林和国家级公益林管护，提高森林质量，保障森林资源蓄积量持续增长，生态状况明显改善；提升自然保护地能力建设，加强珍稀濒危野生动植物保护，维护生物多样性，林区职工和周边群众满意度不低于</w:t>
            </w:r>
            <w:r>
              <w:rPr>
                <w:rFonts w:ascii="Times New Roman" w:hAnsi="Times New Roman"/>
                <w:sz w:val="18"/>
                <w:szCs w:val="18"/>
              </w:rPr>
              <w:t>85%</w:t>
            </w:r>
            <w:r>
              <w:rPr>
                <w:rFonts w:ascii="Times New Roman" w:hAnsi="Times New Roman"/>
                <w:sz w:val="18"/>
                <w:szCs w:val="18"/>
              </w:rPr>
              <w:t>。</w:t>
            </w:r>
          </w:p>
        </w:tc>
      </w:tr>
      <w:tr w:rsidR="00174FF0">
        <w:trPr>
          <w:trHeight w:val="678"/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jc w:val="center"/>
              <w:rPr>
                <w:rFonts w:ascii="Times New Roman" w:hAnsi="Times New Roman"/>
                <w:snapToGrid w:val="0"/>
                <w:color w:val="000000"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2"/>
                <w:sz w:val="18"/>
                <w:szCs w:val="18"/>
              </w:rPr>
              <w:t>绩效</w:t>
            </w:r>
          </w:p>
          <w:p w:rsidR="00174FF0" w:rsidRDefault="00CE0CB4">
            <w:pPr>
              <w:jc w:val="center"/>
              <w:rPr>
                <w:rFonts w:ascii="Times New Roman" w:hAnsi="Times New Roman"/>
                <w:snapToGrid w:val="0"/>
                <w:color w:val="000000"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2"/>
                <w:sz w:val="18"/>
                <w:szCs w:val="18"/>
              </w:rPr>
              <w:t>指标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jc w:val="center"/>
              <w:rPr>
                <w:rFonts w:ascii="Times New Roman" w:hAnsi="Times New Roman"/>
                <w:snapToGrid w:val="0"/>
                <w:color w:val="000000"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2"/>
                <w:sz w:val="18"/>
                <w:szCs w:val="18"/>
              </w:rPr>
              <w:t>一级指标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jc w:val="center"/>
              <w:rPr>
                <w:rFonts w:ascii="Times New Roman" w:hAnsi="Times New Roman"/>
                <w:snapToGrid w:val="0"/>
                <w:color w:val="000000"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2"/>
                <w:sz w:val="18"/>
                <w:szCs w:val="18"/>
              </w:rPr>
              <w:t>二级指标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jc w:val="center"/>
              <w:rPr>
                <w:rFonts w:ascii="Times New Roman" w:hAnsi="Times New Roman"/>
                <w:snapToGrid w:val="0"/>
                <w:color w:val="000000"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2"/>
                <w:sz w:val="18"/>
                <w:szCs w:val="18"/>
              </w:rPr>
              <w:t>三级指标</w:t>
            </w:r>
          </w:p>
        </w:tc>
        <w:tc>
          <w:tcPr>
            <w:tcW w:w="2076" w:type="dxa"/>
            <w:tcBorders>
              <w:left w:val="single" w:sz="4" w:space="0" w:color="auto"/>
            </w:tcBorders>
            <w:vAlign w:val="center"/>
          </w:tcPr>
          <w:p w:rsidR="00174FF0" w:rsidRDefault="00CE0CB4">
            <w:pPr>
              <w:jc w:val="center"/>
              <w:rPr>
                <w:rFonts w:ascii="Times New Roman" w:hAnsi="Times New Roman"/>
                <w:snapToGrid w:val="0"/>
                <w:color w:val="000000"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2"/>
                <w:sz w:val="18"/>
                <w:szCs w:val="18"/>
              </w:rPr>
              <w:t>指标值</w:t>
            </w:r>
          </w:p>
        </w:tc>
      </w:tr>
      <w:tr w:rsidR="00174FF0">
        <w:trPr>
          <w:cantSplit/>
          <w:trHeight w:val="397"/>
          <w:jc w:val="center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ind w:left="83"/>
              <w:rPr>
                <w:rFonts w:ascii="Times New Roman" w:hAnsi="Times New Roman"/>
                <w:snapToGrid w:val="0"/>
                <w:color w:val="000000"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2"/>
                <w:sz w:val="18"/>
                <w:szCs w:val="18"/>
              </w:rPr>
              <w:t>国家级自然保护区能力提升项目数量（个）</w:t>
            </w:r>
          </w:p>
        </w:tc>
        <w:tc>
          <w:tcPr>
            <w:tcW w:w="2076" w:type="dxa"/>
            <w:tcBorders>
              <w:left w:val="single" w:sz="4" w:space="0" w:color="auto"/>
            </w:tcBorders>
            <w:vAlign w:val="center"/>
          </w:tcPr>
          <w:p w:rsidR="00174FF0" w:rsidRDefault="00CE0CB4">
            <w:pPr>
              <w:ind w:leftChars="15" w:left="31" w:rightChars="15" w:right="31"/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7</w:t>
            </w:r>
          </w:p>
        </w:tc>
      </w:tr>
      <w:tr w:rsidR="00174FF0">
        <w:trPr>
          <w:cantSplit/>
          <w:trHeight w:val="397"/>
          <w:jc w:val="center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ind w:left="83"/>
              <w:rPr>
                <w:rFonts w:ascii="Times New Roman" w:hAnsi="Times New Roman"/>
                <w:snapToGrid w:val="0"/>
                <w:color w:val="000000"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2"/>
                <w:sz w:val="18"/>
                <w:szCs w:val="18"/>
              </w:rPr>
              <w:t>湿地保护与恢复项目数量（个）</w:t>
            </w:r>
          </w:p>
        </w:tc>
        <w:tc>
          <w:tcPr>
            <w:tcW w:w="2076" w:type="dxa"/>
            <w:tcBorders>
              <w:left w:val="single" w:sz="4" w:space="0" w:color="auto"/>
            </w:tcBorders>
            <w:vAlign w:val="center"/>
          </w:tcPr>
          <w:p w:rsidR="00174FF0" w:rsidRDefault="00CE0CB4">
            <w:pPr>
              <w:ind w:leftChars="15" w:left="31" w:rightChars="15" w:right="31"/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2</w:t>
            </w:r>
          </w:p>
        </w:tc>
      </w:tr>
      <w:tr w:rsidR="00174FF0">
        <w:trPr>
          <w:cantSplit/>
          <w:trHeight w:val="397"/>
          <w:jc w:val="center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ind w:left="83"/>
              <w:rPr>
                <w:rFonts w:ascii="Times New Roman" w:hAnsi="Times New Roman"/>
                <w:snapToGrid w:val="0"/>
                <w:color w:val="000000"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2"/>
                <w:sz w:val="18"/>
                <w:szCs w:val="18"/>
              </w:rPr>
              <w:t>野生动物救护任务（个）</w:t>
            </w:r>
          </w:p>
        </w:tc>
        <w:tc>
          <w:tcPr>
            <w:tcW w:w="2076" w:type="dxa"/>
            <w:tcBorders>
              <w:left w:val="single" w:sz="4" w:space="0" w:color="auto"/>
            </w:tcBorders>
            <w:vAlign w:val="center"/>
          </w:tcPr>
          <w:p w:rsidR="00174FF0" w:rsidRDefault="00CE0CB4">
            <w:pPr>
              <w:ind w:leftChars="15" w:left="31" w:rightChars="15" w:right="31"/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≥3</w:t>
            </w:r>
          </w:p>
        </w:tc>
      </w:tr>
      <w:tr w:rsidR="00174FF0">
        <w:trPr>
          <w:cantSplit/>
          <w:trHeight w:val="397"/>
          <w:jc w:val="center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ind w:left="83"/>
              <w:rPr>
                <w:rFonts w:ascii="Times New Roman" w:hAnsi="Times New Roman"/>
                <w:snapToGrid w:val="0"/>
                <w:color w:val="000000"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2"/>
                <w:sz w:val="18"/>
                <w:szCs w:val="18"/>
              </w:rPr>
              <w:t>专项拯救物种种数（个）</w:t>
            </w:r>
          </w:p>
        </w:tc>
        <w:tc>
          <w:tcPr>
            <w:tcW w:w="2076" w:type="dxa"/>
            <w:tcBorders>
              <w:left w:val="single" w:sz="4" w:space="0" w:color="auto"/>
            </w:tcBorders>
            <w:vAlign w:val="center"/>
          </w:tcPr>
          <w:p w:rsidR="00174FF0" w:rsidRDefault="00CE0CB4">
            <w:pPr>
              <w:ind w:leftChars="15" w:left="31" w:rightChars="15" w:right="31"/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≥5</w:t>
            </w:r>
          </w:p>
        </w:tc>
      </w:tr>
      <w:tr w:rsidR="00174FF0">
        <w:trPr>
          <w:cantSplit/>
          <w:trHeight w:val="397"/>
          <w:jc w:val="center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ind w:left="83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疫源疫病监测站点（个）</w:t>
            </w:r>
          </w:p>
        </w:tc>
        <w:tc>
          <w:tcPr>
            <w:tcW w:w="2076" w:type="dxa"/>
            <w:tcBorders>
              <w:left w:val="single" w:sz="4" w:space="0" w:color="auto"/>
            </w:tcBorders>
            <w:vAlign w:val="center"/>
          </w:tcPr>
          <w:p w:rsidR="00174FF0" w:rsidRDefault="00CE0CB4">
            <w:pPr>
              <w:ind w:leftChars="15" w:left="31" w:rightChars="15" w:right="31"/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10</w:t>
            </w:r>
          </w:p>
        </w:tc>
      </w:tr>
      <w:tr w:rsidR="00174FF0">
        <w:trPr>
          <w:cantSplit/>
          <w:trHeight w:val="397"/>
          <w:jc w:val="center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174FF0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ind w:left="83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林草系统管理的古树和名木开展抢救复壮数量（株）</w:t>
            </w:r>
          </w:p>
        </w:tc>
        <w:tc>
          <w:tcPr>
            <w:tcW w:w="2076" w:type="dxa"/>
            <w:tcBorders>
              <w:left w:val="single" w:sz="4" w:space="0" w:color="auto"/>
            </w:tcBorders>
            <w:vAlign w:val="center"/>
          </w:tcPr>
          <w:p w:rsidR="00174FF0" w:rsidRDefault="00CE0CB4">
            <w:pPr>
              <w:ind w:leftChars="15" w:left="31" w:rightChars="15" w:right="31"/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≥33</w:t>
            </w:r>
          </w:p>
        </w:tc>
      </w:tr>
      <w:tr w:rsidR="00174FF0">
        <w:trPr>
          <w:cantSplit/>
          <w:trHeight w:val="397"/>
          <w:jc w:val="center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ind w:left="83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聘请生态护林员人数（人）</w:t>
            </w:r>
          </w:p>
        </w:tc>
        <w:tc>
          <w:tcPr>
            <w:tcW w:w="2076" w:type="dxa"/>
            <w:tcBorders>
              <w:left w:val="single" w:sz="4" w:space="0" w:color="auto"/>
            </w:tcBorders>
            <w:vAlign w:val="center"/>
          </w:tcPr>
          <w:p w:rsidR="00174FF0" w:rsidRDefault="00CE0CB4">
            <w:pPr>
              <w:ind w:leftChars="15" w:left="31" w:rightChars="15" w:right="31"/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≥12100</w:t>
            </w:r>
          </w:p>
        </w:tc>
      </w:tr>
      <w:tr w:rsidR="00174FF0">
        <w:trPr>
          <w:cantSplit/>
          <w:trHeight w:val="397"/>
          <w:jc w:val="center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ind w:left="83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国有林管护面积（含国家公园）（万亩）</w:t>
            </w:r>
          </w:p>
        </w:tc>
        <w:tc>
          <w:tcPr>
            <w:tcW w:w="2076" w:type="dxa"/>
            <w:tcBorders>
              <w:left w:val="single" w:sz="4" w:space="0" w:color="auto"/>
            </w:tcBorders>
            <w:vAlign w:val="center"/>
          </w:tcPr>
          <w:p w:rsidR="00174FF0" w:rsidRDefault="00CE0CB4">
            <w:pPr>
              <w:ind w:leftChars="15" w:left="31" w:rightChars="15" w:right="31"/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214.60</w:t>
            </w:r>
          </w:p>
        </w:tc>
      </w:tr>
      <w:tr w:rsidR="00174FF0">
        <w:trPr>
          <w:cantSplit/>
          <w:trHeight w:val="397"/>
          <w:jc w:val="center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ind w:left="83" w:firstLineChars="200" w:firstLine="360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其中：国家级公益林</w:t>
            </w:r>
          </w:p>
        </w:tc>
        <w:tc>
          <w:tcPr>
            <w:tcW w:w="2076" w:type="dxa"/>
            <w:tcBorders>
              <w:left w:val="single" w:sz="4" w:space="0" w:color="auto"/>
            </w:tcBorders>
            <w:vAlign w:val="center"/>
          </w:tcPr>
          <w:p w:rsidR="00174FF0" w:rsidRDefault="00CE0CB4">
            <w:pPr>
              <w:ind w:leftChars="15" w:left="31" w:rightChars="15" w:right="31"/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163.88</w:t>
            </w:r>
          </w:p>
        </w:tc>
      </w:tr>
      <w:tr w:rsidR="00174FF0">
        <w:trPr>
          <w:cantSplit/>
          <w:trHeight w:val="397"/>
          <w:jc w:val="center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ind w:left="83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天然商品林</w:t>
            </w:r>
          </w:p>
        </w:tc>
        <w:tc>
          <w:tcPr>
            <w:tcW w:w="2076" w:type="dxa"/>
            <w:tcBorders>
              <w:left w:val="single" w:sz="4" w:space="0" w:color="auto"/>
            </w:tcBorders>
            <w:vAlign w:val="center"/>
          </w:tcPr>
          <w:p w:rsidR="00174FF0" w:rsidRDefault="00CE0CB4">
            <w:pPr>
              <w:ind w:leftChars="15" w:left="31" w:rightChars="15" w:right="31"/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50.72</w:t>
            </w:r>
          </w:p>
        </w:tc>
      </w:tr>
      <w:tr w:rsidR="00174FF0">
        <w:trPr>
          <w:cantSplit/>
          <w:trHeight w:val="397"/>
          <w:jc w:val="center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ind w:left="83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非国有林生态保护补偿面积（不含国家公园）（万亩）</w:t>
            </w:r>
          </w:p>
        </w:tc>
        <w:tc>
          <w:tcPr>
            <w:tcW w:w="2076" w:type="dxa"/>
            <w:tcBorders>
              <w:left w:val="single" w:sz="4" w:space="0" w:color="auto"/>
            </w:tcBorders>
            <w:vAlign w:val="center"/>
          </w:tcPr>
          <w:p w:rsidR="00174FF0" w:rsidRDefault="00CE0CB4">
            <w:pPr>
              <w:ind w:leftChars="15" w:left="31" w:rightChars="15" w:right="31"/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2055.49</w:t>
            </w:r>
          </w:p>
        </w:tc>
      </w:tr>
      <w:tr w:rsidR="00174FF0">
        <w:trPr>
          <w:cantSplit/>
          <w:trHeight w:val="397"/>
          <w:jc w:val="center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ind w:leftChars="15" w:left="31" w:firstLineChars="200" w:firstLine="360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其中：国家级公益林</w:t>
            </w:r>
          </w:p>
        </w:tc>
        <w:tc>
          <w:tcPr>
            <w:tcW w:w="2076" w:type="dxa"/>
            <w:tcBorders>
              <w:left w:val="single" w:sz="4" w:space="0" w:color="auto"/>
            </w:tcBorders>
            <w:vAlign w:val="center"/>
          </w:tcPr>
          <w:p w:rsidR="00174FF0" w:rsidRDefault="00CE0CB4">
            <w:pPr>
              <w:ind w:leftChars="15" w:left="31" w:rightChars="15" w:right="31"/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1179.79</w:t>
            </w:r>
          </w:p>
        </w:tc>
      </w:tr>
      <w:tr w:rsidR="00174FF0">
        <w:trPr>
          <w:cantSplit/>
          <w:trHeight w:val="397"/>
          <w:jc w:val="center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ind w:leftChars="10" w:left="21" w:firstLineChars="500" w:firstLine="900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已落实管护责任的天然商品林</w:t>
            </w:r>
          </w:p>
        </w:tc>
        <w:tc>
          <w:tcPr>
            <w:tcW w:w="2076" w:type="dxa"/>
            <w:tcBorders>
              <w:left w:val="single" w:sz="4" w:space="0" w:color="auto"/>
            </w:tcBorders>
            <w:vAlign w:val="center"/>
          </w:tcPr>
          <w:p w:rsidR="00174FF0" w:rsidRDefault="00CE0CB4">
            <w:pPr>
              <w:ind w:leftChars="15" w:left="31" w:rightChars="15" w:right="31"/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875.7</w:t>
            </w:r>
          </w:p>
        </w:tc>
      </w:tr>
      <w:tr w:rsidR="00174FF0">
        <w:trPr>
          <w:cantSplit/>
          <w:trHeight w:val="397"/>
          <w:jc w:val="center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ind w:left="85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森林修复（含森林可持续经营）面积（万亩）</w:t>
            </w:r>
          </w:p>
        </w:tc>
        <w:tc>
          <w:tcPr>
            <w:tcW w:w="2076" w:type="dxa"/>
            <w:tcBorders>
              <w:left w:val="single" w:sz="4" w:space="0" w:color="auto"/>
            </w:tcBorders>
            <w:vAlign w:val="center"/>
          </w:tcPr>
          <w:p w:rsidR="00174FF0" w:rsidRDefault="00CE0CB4">
            <w:pPr>
              <w:ind w:leftChars="15" w:left="31" w:rightChars="15" w:right="31"/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≥10.65</w:t>
            </w:r>
          </w:p>
        </w:tc>
      </w:tr>
      <w:tr w:rsidR="00174FF0">
        <w:trPr>
          <w:cantSplit/>
          <w:trHeight w:val="397"/>
          <w:jc w:val="center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ind w:left="83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林草系统管理的古树和名木开展抢救复壮合格率（</w:t>
            </w: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076" w:type="dxa"/>
            <w:tcBorders>
              <w:left w:val="single" w:sz="4" w:space="0" w:color="auto"/>
            </w:tcBorders>
            <w:vAlign w:val="center"/>
          </w:tcPr>
          <w:p w:rsidR="00174FF0" w:rsidRDefault="00CE0CB4">
            <w:pPr>
              <w:ind w:leftChars="15" w:left="31" w:rightChars="15" w:right="31"/>
              <w:jc w:val="center"/>
              <w:rPr>
                <w:rFonts w:ascii="Times New Roman" w:hAnsi="Times New Roman"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≥90</w:t>
            </w:r>
          </w:p>
        </w:tc>
      </w:tr>
      <w:tr w:rsidR="00174FF0">
        <w:trPr>
          <w:cantSplit/>
          <w:trHeight w:val="397"/>
          <w:jc w:val="center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174FF0">
            <w:pPr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ind w:left="83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天然林蓄积量增长情况</w:t>
            </w:r>
          </w:p>
        </w:tc>
        <w:tc>
          <w:tcPr>
            <w:tcW w:w="2076" w:type="dxa"/>
            <w:tcBorders>
              <w:left w:val="single" w:sz="4" w:space="0" w:color="auto"/>
            </w:tcBorders>
            <w:vAlign w:val="center"/>
          </w:tcPr>
          <w:p w:rsidR="00174FF0" w:rsidRDefault="00CE0CB4">
            <w:pPr>
              <w:ind w:leftChars="15" w:left="31" w:rightChars="15" w:right="31"/>
              <w:jc w:val="center"/>
              <w:rPr>
                <w:rFonts w:ascii="Times New Roman" w:hAnsi="Times New Roman"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-4"/>
                <w:sz w:val="18"/>
                <w:szCs w:val="18"/>
              </w:rPr>
              <w:t>持续增长</w:t>
            </w:r>
          </w:p>
        </w:tc>
      </w:tr>
      <w:tr w:rsidR="00174FF0">
        <w:trPr>
          <w:cantSplit/>
          <w:trHeight w:val="397"/>
          <w:jc w:val="center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174FF0">
            <w:pPr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ind w:left="83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原天保工程区实施单位职工社会保险参保情况</w:t>
            </w:r>
          </w:p>
        </w:tc>
        <w:tc>
          <w:tcPr>
            <w:tcW w:w="2076" w:type="dxa"/>
            <w:tcBorders>
              <w:left w:val="single" w:sz="4" w:space="0" w:color="auto"/>
            </w:tcBorders>
            <w:vAlign w:val="center"/>
          </w:tcPr>
          <w:p w:rsidR="00174FF0" w:rsidRDefault="00CE0CB4">
            <w:pPr>
              <w:ind w:leftChars="15" w:left="31" w:rightChars="15" w:right="31"/>
              <w:jc w:val="center"/>
              <w:rPr>
                <w:rFonts w:ascii="Times New Roman" w:hAnsi="Times New Roman"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-4"/>
                <w:sz w:val="18"/>
                <w:szCs w:val="18"/>
              </w:rPr>
              <w:t>全覆盖</w:t>
            </w:r>
          </w:p>
        </w:tc>
      </w:tr>
      <w:tr w:rsidR="00174FF0">
        <w:trPr>
          <w:cantSplit/>
          <w:trHeight w:val="397"/>
          <w:jc w:val="center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174FF0">
            <w:pPr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ind w:left="83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森林资源管护责任落实率（</w:t>
            </w: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076" w:type="dxa"/>
            <w:tcBorders>
              <w:left w:val="single" w:sz="4" w:space="0" w:color="auto"/>
            </w:tcBorders>
            <w:vAlign w:val="center"/>
          </w:tcPr>
          <w:p w:rsidR="00174FF0" w:rsidRDefault="00CE0CB4">
            <w:pPr>
              <w:ind w:leftChars="15" w:left="31" w:rightChars="15" w:right="31"/>
              <w:jc w:val="center"/>
              <w:rPr>
                <w:rFonts w:ascii="Times New Roman" w:hAnsi="Times New Roman"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-4"/>
                <w:sz w:val="18"/>
                <w:szCs w:val="18"/>
              </w:rPr>
              <w:t>100</w:t>
            </w:r>
          </w:p>
        </w:tc>
      </w:tr>
      <w:tr w:rsidR="00174FF0">
        <w:trPr>
          <w:cantSplit/>
          <w:trHeight w:val="397"/>
          <w:jc w:val="center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174FF0">
            <w:pPr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ind w:left="83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森林保护修复补助兑现率（</w:t>
            </w: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076" w:type="dxa"/>
            <w:tcBorders>
              <w:left w:val="single" w:sz="4" w:space="0" w:color="auto"/>
            </w:tcBorders>
            <w:vAlign w:val="center"/>
          </w:tcPr>
          <w:p w:rsidR="00174FF0" w:rsidRDefault="00CE0CB4">
            <w:pPr>
              <w:ind w:leftChars="15" w:left="31" w:rightChars="15" w:right="31"/>
              <w:jc w:val="center"/>
              <w:rPr>
                <w:rFonts w:ascii="Times New Roman" w:hAnsi="Times New Roman"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-3"/>
                <w:sz w:val="18"/>
                <w:szCs w:val="18"/>
              </w:rPr>
              <w:t>100</w:t>
            </w:r>
          </w:p>
        </w:tc>
      </w:tr>
      <w:tr w:rsidR="00174FF0">
        <w:trPr>
          <w:cantSplit/>
          <w:trHeight w:val="397"/>
          <w:jc w:val="center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ind w:left="83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国家级自然保护区能力提升当期任务完成率（</w:t>
            </w: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076" w:type="dxa"/>
            <w:tcBorders>
              <w:left w:val="single" w:sz="4" w:space="0" w:color="auto"/>
            </w:tcBorders>
            <w:vAlign w:val="center"/>
          </w:tcPr>
          <w:p w:rsidR="00174FF0" w:rsidRDefault="00CE0CB4">
            <w:pPr>
              <w:ind w:leftChars="15" w:left="31" w:rightChars="15" w:right="31"/>
              <w:jc w:val="center"/>
              <w:rPr>
                <w:rFonts w:ascii="Times New Roman" w:hAnsi="Times New Roman"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-3"/>
                <w:sz w:val="18"/>
                <w:szCs w:val="18"/>
              </w:rPr>
              <w:t>≥90</w:t>
            </w:r>
          </w:p>
        </w:tc>
      </w:tr>
      <w:tr w:rsidR="00174FF0">
        <w:trPr>
          <w:cantSplit/>
          <w:trHeight w:val="397"/>
          <w:jc w:val="center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174FF0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ind w:left="83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湿地保护和恢复当期任务完成率（</w:t>
            </w: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076" w:type="dxa"/>
            <w:tcBorders>
              <w:left w:val="single" w:sz="4" w:space="0" w:color="auto"/>
            </w:tcBorders>
            <w:vAlign w:val="center"/>
          </w:tcPr>
          <w:p w:rsidR="00174FF0" w:rsidRDefault="00CE0CB4">
            <w:pPr>
              <w:ind w:leftChars="15" w:left="31" w:rightChars="15" w:right="31"/>
              <w:jc w:val="center"/>
              <w:rPr>
                <w:rFonts w:ascii="Times New Roman" w:hAnsi="Times New Roman"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-3"/>
                <w:sz w:val="18"/>
                <w:szCs w:val="18"/>
              </w:rPr>
              <w:t>≥90</w:t>
            </w:r>
          </w:p>
        </w:tc>
      </w:tr>
      <w:tr w:rsidR="00174FF0">
        <w:trPr>
          <w:cantSplit/>
          <w:trHeight w:val="397"/>
          <w:jc w:val="center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174FF0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ind w:left="83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非国有林生态保护补偿当期任务完成率（</w:t>
            </w: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076" w:type="dxa"/>
            <w:tcBorders>
              <w:left w:val="single" w:sz="4" w:space="0" w:color="auto"/>
            </w:tcBorders>
            <w:vAlign w:val="center"/>
          </w:tcPr>
          <w:p w:rsidR="00174FF0" w:rsidRDefault="00CE0CB4">
            <w:pPr>
              <w:ind w:leftChars="15" w:left="31" w:rightChars="15" w:right="31"/>
              <w:jc w:val="center"/>
              <w:rPr>
                <w:rFonts w:ascii="Times New Roman" w:hAnsi="Times New Roman"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-4"/>
                <w:sz w:val="18"/>
                <w:szCs w:val="18"/>
              </w:rPr>
              <w:t>100</w:t>
            </w:r>
          </w:p>
        </w:tc>
      </w:tr>
      <w:tr w:rsidR="00174FF0">
        <w:trPr>
          <w:cantSplit/>
          <w:trHeight w:val="397"/>
          <w:jc w:val="center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ind w:left="83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非国有林生态保护补偿标准（元</w:t>
            </w: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亩）</w:t>
            </w:r>
          </w:p>
        </w:tc>
        <w:tc>
          <w:tcPr>
            <w:tcW w:w="2076" w:type="dxa"/>
            <w:tcBorders>
              <w:left w:val="single" w:sz="4" w:space="0" w:color="auto"/>
            </w:tcBorders>
            <w:vAlign w:val="center"/>
          </w:tcPr>
          <w:p w:rsidR="00174FF0" w:rsidRDefault="00CE0CB4">
            <w:pPr>
              <w:ind w:leftChars="15" w:left="31" w:rightChars="15" w:right="31"/>
              <w:jc w:val="center"/>
              <w:rPr>
                <w:rFonts w:ascii="Times New Roman" w:hAnsi="Times New Roman"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-3"/>
                <w:sz w:val="18"/>
                <w:szCs w:val="18"/>
              </w:rPr>
              <w:t>16</w:t>
            </w:r>
          </w:p>
        </w:tc>
      </w:tr>
      <w:tr w:rsidR="00174FF0">
        <w:trPr>
          <w:cantSplit/>
          <w:trHeight w:val="397"/>
          <w:jc w:val="center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生态效益指标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ind w:left="83"/>
              <w:rPr>
                <w:rFonts w:ascii="Times New Roman" w:hAnsi="Times New Roman"/>
                <w:snapToGrid w:val="0"/>
                <w:color w:val="000000"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2"/>
                <w:sz w:val="18"/>
                <w:szCs w:val="18"/>
              </w:rPr>
              <w:t>森林、湿地、荒漠生态系统生态效益发挥</w:t>
            </w:r>
          </w:p>
        </w:tc>
        <w:tc>
          <w:tcPr>
            <w:tcW w:w="2076" w:type="dxa"/>
            <w:tcBorders>
              <w:left w:val="single" w:sz="4" w:space="0" w:color="auto"/>
            </w:tcBorders>
            <w:vAlign w:val="center"/>
          </w:tcPr>
          <w:p w:rsidR="00174FF0" w:rsidRDefault="00CE0CB4">
            <w:pPr>
              <w:ind w:leftChars="15" w:left="31" w:rightChars="15" w:right="31"/>
              <w:jc w:val="center"/>
              <w:rPr>
                <w:rFonts w:ascii="Times New Roman" w:hAnsi="Times New Roman"/>
                <w:snapToGrid w:val="0"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-3"/>
                <w:sz w:val="18"/>
                <w:szCs w:val="18"/>
              </w:rPr>
              <w:t>明显</w:t>
            </w:r>
          </w:p>
        </w:tc>
      </w:tr>
      <w:tr w:rsidR="00174FF0">
        <w:trPr>
          <w:cantSplit/>
          <w:trHeight w:val="397"/>
          <w:jc w:val="center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174FF0">
            <w:pPr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174FF0">
            <w:pPr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ind w:left="83"/>
              <w:rPr>
                <w:rFonts w:ascii="Times New Roman" w:hAnsi="Times New Roman"/>
                <w:snapToGrid w:val="0"/>
                <w:color w:val="000000"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2"/>
                <w:sz w:val="18"/>
                <w:szCs w:val="18"/>
              </w:rPr>
              <w:t>生态系统和生物多样性</w:t>
            </w:r>
          </w:p>
        </w:tc>
        <w:tc>
          <w:tcPr>
            <w:tcW w:w="2076" w:type="dxa"/>
            <w:tcBorders>
              <w:left w:val="single" w:sz="4" w:space="0" w:color="auto"/>
            </w:tcBorders>
            <w:vAlign w:val="center"/>
          </w:tcPr>
          <w:p w:rsidR="00174FF0" w:rsidRDefault="00CE0CB4">
            <w:pPr>
              <w:ind w:leftChars="15" w:left="31" w:rightChars="15" w:right="31"/>
              <w:jc w:val="center"/>
              <w:rPr>
                <w:rFonts w:ascii="Times New Roman" w:hAnsi="Times New Roman"/>
                <w:snapToGrid w:val="0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-3"/>
                <w:sz w:val="18"/>
                <w:szCs w:val="18"/>
              </w:rPr>
              <w:t>得到有效保护</w:t>
            </w:r>
          </w:p>
        </w:tc>
      </w:tr>
      <w:tr w:rsidR="00174FF0">
        <w:trPr>
          <w:cantSplit/>
          <w:trHeight w:val="397"/>
          <w:jc w:val="center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174FF0">
            <w:pPr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ind w:left="83"/>
              <w:rPr>
                <w:rFonts w:ascii="Times New Roman" w:hAnsi="Times New Roman"/>
                <w:snapToGrid w:val="0"/>
                <w:color w:val="000000"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2"/>
                <w:sz w:val="18"/>
                <w:szCs w:val="18"/>
              </w:rPr>
              <w:t>国家级自然保护区保护和管理能力</w:t>
            </w:r>
          </w:p>
        </w:tc>
        <w:tc>
          <w:tcPr>
            <w:tcW w:w="2076" w:type="dxa"/>
            <w:tcBorders>
              <w:left w:val="single" w:sz="4" w:space="0" w:color="auto"/>
            </w:tcBorders>
            <w:vAlign w:val="center"/>
          </w:tcPr>
          <w:p w:rsidR="00174FF0" w:rsidRDefault="00CE0CB4">
            <w:pPr>
              <w:ind w:leftChars="15" w:left="31" w:rightChars="15" w:right="31"/>
              <w:jc w:val="center"/>
              <w:rPr>
                <w:rFonts w:ascii="Times New Roman" w:hAnsi="Times New Roman"/>
                <w:snapToGrid w:val="0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-3"/>
                <w:sz w:val="18"/>
                <w:szCs w:val="18"/>
              </w:rPr>
              <w:t>明显提升</w:t>
            </w:r>
          </w:p>
        </w:tc>
      </w:tr>
      <w:tr w:rsidR="00174FF0">
        <w:trPr>
          <w:cantSplit/>
          <w:trHeight w:val="397"/>
          <w:jc w:val="center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174FF0">
            <w:pPr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ind w:left="83"/>
              <w:rPr>
                <w:rFonts w:ascii="Times New Roman" w:hAnsi="Times New Roman"/>
                <w:snapToGrid w:val="0"/>
                <w:color w:val="000000"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国有林区（林场）社会稳定</w:t>
            </w:r>
          </w:p>
        </w:tc>
        <w:tc>
          <w:tcPr>
            <w:tcW w:w="2076" w:type="dxa"/>
            <w:tcBorders>
              <w:left w:val="single" w:sz="4" w:space="0" w:color="auto"/>
            </w:tcBorders>
            <w:vAlign w:val="center"/>
          </w:tcPr>
          <w:p w:rsidR="00174FF0" w:rsidRDefault="00CE0CB4">
            <w:pPr>
              <w:ind w:leftChars="15" w:left="31" w:rightChars="15" w:right="31"/>
              <w:jc w:val="center"/>
              <w:rPr>
                <w:rFonts w:ascii="Times New Roman" w:hAnsi="Times New Roman"/>
                <w:snapToGrid w:val="0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6"/>
                <w:sz w:val="18"/>
                <w:szCs w:val="18"/>
              </w:rPr>
              <w:t>稳定</w:t>
            </w:r>
          </w:p>
        </w:tc>
      </w:tr>
      <w:tr w:rsidR="00174FF0">
        <w:trPr>
          <w:cantSplit/>
          <w:trHeight w:val="397"/>
          <w:jc w:val="center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174FF0">
            <w:pPr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FF0" w:rsidRDefault="00174FF0">
            <w:pPr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ind w:left="83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2"/>
                <w:sz w:val="18"/>
                <w:szCs w:val="18"/>
              </w:rPr>
              <w:t>持续发挥生态作用</w:t>
            </w:r>
          </w:p>
        </w:tc>
        <w:tc>
          <w:tcPr>
            <w:tcW w:w="2076" w:type="dxa"/>
            <w:tcBorders>
              <w:left w:val="single" w:sz="4" w:space="0" w:color="auto"/>
            </w:tcBorders>
            <w:vAlign w:val="center"/>
          </w:tcPr>
          <w:p w:rsidR="00174FF0" w:rsidRDefault="00CE0CB4">
            <w:pPr>
              <w:ind w:leftChars="15" w:left="31" w:rightChars="15" w:right="31"/>
              <w:jc w:val="center"/>
              <w:rPr>
                <w:rFonts w:ascii="Times New Roman" w:hAnsi="Times New Roman"/>
                <w:snapToGrid w:val="0"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6"/>
                <w:sz w:val="18"/>
                <w:szCs w:val="18"/>
              </w:rPr>
              <w:t>逐步提升</w:t>
            </w:r>
          </w:p>
        </w:tc>
      </w:tr>
      <w:tr w:rsidR="00174FF0">
        <w:trPr>
          <w:cantSplit/>
          <w:trHeight w:val="397"/>
          <w:jc w:val="center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4FF0" w:rsidRDefault="00174FF0">
            <w:pPr>
              <w:spacing w:line="300" w:lineRule="exac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-3"/>
                <w:sz w:val="18"/>
                <w:szCs w:val="18"/>
              </w:rPr>
              <w:t>满意度指标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服务对象</w:t>
            </w:r>
          </w:p>
          <w:p w:rsidR="00174FF0" w:rsidRDefault="00CE0CB4">
            <w:pPr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F0" w:rsidRDefault="00CE0CB4">
            <w:pPr>
              <w:ind w:left="83"/>
              <w:rPr>
                <w:rFonts w:ascii="Times New Roman" w:hAnsi="Times New Roman"/>
                <w:snapToGrid w:val="0"/>
                <w:color w:val="000000"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2"/>
                <w:sz w:val="18"/>
                <w:szCs w:val="18"/>
              </w:rPr>
              <w:t>林区职工和周边群众满意度（</w:t>
            </w:r>
            <w:r>
              <w:rPr>
                <w:rFonts w:ascii="Times New Roman" w:hAnsi="Times New Roman"/>
                <w:snapToGrid w:val="0"/>
                <w:color w:val="000000"/>
                <w:spacing w:val="2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napToGrid w:val="0"/>
                <w:color w:val="000000"/>
                <w:spacing w:val="2"/>
                <w:sz w:val="18"/>
                <w:szCs w:val="18"/>
              </w:rPr>
              <w:t>）</w:t>
            </w:r>
          </w:p>
        </w:tc>
        <w:tc>
          <w:tcPr>
            <w:tcW w:w="2076" w:type="dxa"/>
            <w:tcBorders>
              <w:left w:val="single" w:sz="4" w:space="0" w:color="auto"/>
            </w:tcBorders>
            <w:vAlign w:val="center"/>
          </w:tcPr>
          <w:p w:rsidR="00174FF0" w:rsidRDefault="00CE0CB4">
            <w:pPr>
              <w:ind w:leftChars="15" w:left="31" w:rightChars="15" w:right="31"/>
              <w:jc w:val="center"/>
              <w:rPr>
                <w:rFonts w:ascii="Times New Roman" w:hAnsi="Times New Roman"/>
                <w:snapToGrid w:val="0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-3"/>
                <w:sz w:val="18"/>
                <w:szCs w:val="18"/>
              </w:rPr>
              <w:t>≥85</w:t>
            </w:r>
          </w:p>
        </w:tc>
      </w:tr>
    </w:tbl>
    <w:p w:rsidR="00174FF0" w:rsidRDefault="00174FF0">
      <w:pPr>
        <w:widowControl/>
        <w:jc w:val="left"/>
        <w:rPr>
          <w:rFonts w:ascii="Times New Roman" w:eastAsia="方正小标宋_GBK" w:hAnsi="Times New Roman"/>
          <w:sz w:val="44"/>
          <w:szCs w:val="32"/>
        </w:rPr>
      </w:pPr>
    </w:p>
    <w:sectPr w:rsidR="00174FF0">
      <w:pgSz w:w="12240" w:h="15840"/>
      <w:pgMar w:top="1134" w:right="1531" w:bottom="1134" w:left="1531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C0A" w:rsidRDefault="00626C0A" w:rsidP="005A01C4">
      <w:r>
        <w:separator/>
      </w:r>
    </w:p>
  </w:endnote>
  <w:endnote w:type="continuationSeparator" w:id="0">
    <w:p w:rsidR="00626C0A" w:rsidRDefault="00626C0A" w:rsidP="005A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C0A" w:rsidRDefault="00626C0A" w:rsidP="005A01C4">
      <w:r>
        <w:separator/>
      </w:r>
    </w:p>
  </w:footnote>
  <w:footnote w:type="continuationSeparator" w:id="0">
    <w:p w:rsidR="00626C0A" w:rsidRDefault="00626C0A" w:rsidP="005A0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6E7F9"/>
    <w:multiLevelType w:val="singleLevel"/>
    <w:tmpl w:val="7CA6E7F9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markup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5OWFlMTc1ZmVkMDc2OTIzYzY0ZDMwMjU2NjE5ZDgifQ=="/>
    <w:docVar w:name="KGWebUrl" w:val="http://23.99.95.5:8091/seeyon/officeservlet"/>
  </w:docVars>
  <w:rsids>
    <w:rsidRoot w:val="00AA438D"/>
    <w:rsid w:val="F45BFAD4"/>
    <w:rsid w:val="00163901"/>
    <w:rsid w:val="00174FF0"/>
    <w:rsid w:val="005A01C4"/>
    <w:rsid w:val="00626C0A"/>
    <w:rsid w:val="00694D17"/>
    <w:rsid w:val="0087430E"/>
    <w:rsid w:val="00AA438D"/>
    <w:rsid w:val="00AB14C9"/>
    <w:rsid w:val="00C172AB"/>
    <w:rsid w:val="00CC2462"/>
    <w:rsid w:val="00CE0CB4"/>
    <w:rsid w:val="2FCF4342"/>
    <w:rsid w:val="4DD7724F"/>
    <w:rsid w:val="5FED3599"/>
    <w:rsid w:val="6D514B4E"/>
    <w:rsid w:val="722A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FDEC66"/>
  <w15:docId w15:val="{8B6C68D9-F32F-402C-9419-03DF13D3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a"/>
    <w:qFormat/>
    <w:pPr>
      <w:ind w:firstLineChars="200" w:firstLine="640"/>
      <w:jc w:val="left"/>
    </w:pPr>
    <w:rPr>
      <w:rFonts w:ascii="方正黑体_GBK" w:eastAsia="方正黑体_GBK" w:hAnsi="Times New Roman" w:hint="eastAsia"/>
      <w:sz w:val="32"/>
      <w:szCs w:val="32"/>
    </w:rPr>
  </w:style>
  <w:style w:type="paragraph" w:styleId="a4">
    <w:name w:val="Balloon Text"/>
    <w:basedOn w:val="a"/>
    <w:link w:val="a5"/>
    <w:rsid w:val="00CE0CB4"/>
    <w:rPr>
      <w:sz w:val="18"/>
      <w:szCs w:val="18"/>
    </w:rPr>
  </w:style>
  <w:style w:type="character" w:customStyle="1" w:styleId="a5">
    <w:name w:val="批注框文本 字符"/>
    <w:basedOn w:val="a0"/>
    <w:link w:val="a4"/>
    <w:rsid w:val="00CE0CB4"/>
    <w:rPr>
      <w:rFonts w:ascii="Calibri" w:hAnsi="Calibr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5A0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A01C4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a9"/>
    <w:unhideWhenUsed/>
    <w:rsid w:val="005A0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A01C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重庆市林业局</dc:title>
  <dc:creator>asus</dc:creator>
  <cp:lastModifiedBy>唐洪艳:校对</cp:lastModifiedBy>
  <cp:revision>5</cp:revision>
  <dcterms:created xsi:type="dcterms:W3CDTF">2025-01-16T11:12:00Z</dcterms:created>
  <dcterms:modified xsi:type="dcterms:W3CDTF">2025-01-16T11:14:00Z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F773DCA18AC7447FAC2E10E4A973FE5F_12</vt:lpwstr>
  </property>
</Properties>
</file>