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47D" w:rsidRDefault="00BD747D" w:rsidP="00BD747D">
      <w:pPr>
        <w:pStyle w:val="a4"/>
        <w:ind w:firstLine="320"/>
      </w:pPr>
    </w:p>
    <w:p w:rsidR="009B39FC" w:rsidRPr="00A94AB9" w:rsidRDefault="009B39FC" w:rsidP="009B39FC">
      <w:pPr>
        <w:spacing w:line="578" w:lineRule="exact"/>
        <w:jc w:val="center"/>
        <w:rPr>
          <w:rFonts w:eastAsia="方正小标宋_GBK"/>
          <w:sz w:val="44"/>
          <w:szCs w:val="44"/>
        </w:rPr>
      </w:pPr>
      <w:r w:rsidRPr="00A94AB9">
        <w:rPr>
          <w:rFonts w:eastAsia="方正小标宋_GBK" w:hint="eastAsia"/>
          <w:sz w:val="44"/>
          <w:szCs w:val="44"/>
        </w:rPr>
        <w:t>重庆市财政局</w:t>
      </w:r>
      <w:r w:rsidRPr="00A94AB9">
        <w:rPr>
          <w:rFonts w:eastAsia="方正小标宋_GBK" w:hint="eastAsia"/>
          <w:sz w:val="44"/>
          <w:szCs w:val="44"/>
        </w:rPr>
        <w:t xml:space="preserve"> </w:t>
      </w:r>
      <w:r w:rsidRPr="00A94AB9">
        <w:rPr>
          <w:rFonts w:eastAsia="方正小标宋_GBK" w:hint="eastAsia"/>
          <w:sz w:val="44"/>
          <w:szCs w:val="44"/>
        </w:rPr>
        <w:t>国家税务总局重庆市税务局</w:t>
      </w:r>
    </w:p>
    <w:p w:rsidR="009B39FC" w:rsidRPr="00A94AB9" w:rsidRDefault="009B39FC" w:rsidP="009B39FC">
      <w:pPr>
        <w:spacing w:line="578" w:lineRule="exact"/>
        <w:jc w:val="center"/>
        <w:rPr>
          <w:rFonts w:eastAsia="方正小标宋_GBK"/>
          <w:sz w:val="44"/>
          <w:szCs w:val="44"/>
        </w:rPr>
      </w:pPr>
      <w:r w:rsidRPr="00A94AB9">
        <w:rPr>
          <w:rFonts w:eastAsia="方正小标宋_GBK" w:hint="eastAsia"/>
          <w:sz w:val="44"/>
          <w:szCs w:val="44"/>
        </w:rPr>
        <w:t>关于确认重庆市巴南区红十字会群众团体</w:t>
      </w:r>
    </w:p>
    <w:p w:rsidR="009B39FC" w:rsidRPr="00A94AB9" w:rsidRDefault="009B39FC" w:rsidP="009B39FC">
      <w:pPr>
        <w:spacing w:line="578" w:lineRule="exact"/>
        <w:jc w:val="center"/>
        <w:rPr>
          <w:rFonts w:eastAsia="方正小标宋_GBK"/>
          <w:sz w:val="44"/>
          <w:szCs w:val="44"/>
        </w:rPr>
      </w:pPr>
      <w:r w:rsidRPr="00A94AB9">
        <w:rPr>
          <w:rFonts w:eastAsia="方正小标宋_GBK" w:hint="eastAsia"/>
          <w:sz w:val="44"/>
          <w:szCs w:val="44"/>
        </w:rPr>
        <w:t>2024</w:t>
      </w:r>
      <w:r w:rsidRPr="00A94AB9">
        <w:rPr>
          <w:rFonts w:eastAsia="方正小标宋_GBK" w:hint="eastAsia"/>
          <w:sz w:val="44"/>
          <w:szCs w:val="44"/>
        </w:rPr>
        <w:t>年度</w:t>
      </w:r>
      <w:r w:rsidRPr="00A94AB9">
        <w:rPr>
          <w:rFonts w:eastAsia="方正小标宋_GBK" w:hint="eastAsia"/>
          <w:sz w:val="44"/>
          <w:szCs w:val="44"/>
        </w:rPr>
        <w:t>-2026</w:t>
      </w:r>
      <w:r w:rsidRPr="00A94AB9">
        <w:rPr>
          <w:rFonts w:eastAsia="方正小标宋_GBK" w:hint="eastAsia"/>
          <w:sz w:val="44"/>
          <w:szCs w:val="44"/>
        </w:rPr>
        <w:t>年度公益性捐赠</w:t>
      </w:r>
    </w:p>
    <w:p w:rsidR="009B39FC" w:rsidRDefault="009B39FC" w:rsidP="009B39FC">
      <w:pPr>
        <w:spacing w:line="578" w:lineRule="exact"/>
        <w:jc w:val="center"/>
        <w:rPr>
          <w:rFonts w:eastAsia="方正小标宋_GBK"/>
          <w:sz w:val="44"/>
          <w:szCs w:val="44"/>
        </w:rPr>
      </w:pPr>
      <w:r w:rsidRPr="00A94AB9">
        <w:rPr>
          <w:rFonts w:eastAsia="方正小标宋_GBK" w:hint="eastAsia"/>
          <w:sz w:val="44"/>
          <w:szCs w:val="44"/>
        </w:rPr>
        <w:t>税前扣除资格的公告</w:t>
      </w:r>
    </w:p>
    <w:p w:rsidR="009B39FC" w:rsidRPr="009B39FC" w:rsidRDefault="009B39FC" w:rsidP="009B39FC">
      <w:pPr>
        <w:pStyle w:val="a0"/>
        <w:jc w:val="center"/>
        <w:rPr>
          <w:rFonts w:ascii="楷体" w:eastAsia="楷体" w:hAnsi="楷体" w:hint="eastAsia"/>
        </w:rPr>
      </w:pPr>
      <w:bookmarkStart w:id="0" w:name="_GoBack"/>
      <w:proofErr w:type="gramStart"/>
      <w:r w:rsidRPr="009B39FC">
        <w:rPr>
          <w:rFonts w:ascii="楷体" w:eastAsia="楷体" w:hAnsi="楷体" w:hint="eastAsia"/>
        </w:rPr>
        <w:t>渝财公告</w:t>
      </w:r>
      <w:proofErr w:type="gramEnd"/>
      <w:r w:rsidRPr="009B39FC">
        <w:rPr>
          <w:rFonts w:ascii="楷体" w:eastAsia="楷体" w:hAnsi="楷体" w:hint="eastAsia"/>
        </w:rPr>
        <w:t>〔2024〕49号</w:t>
      </w:r>
    </w:p>
    <w:bookmarkEnd w:id="0"/>
    <w:p w:rsidR="009B39FC" w:rsidRPr="00A94AB9" w:rsidRDefault="009B39FC" w:rsidP="009B39FC">
      <w:pPr>
        <w:spacing w:line="578" w:lineRule="exact"/>
        <w:ind w:firstLineChars="200" w:firstLine="640"/>
      </w:pPr>
    </w:p>
    <w:p w:rsidR="009B39FC" w:rsidRPr="00A94AB9" w:rsidRDefault="009B39FC" w:rsidP="009B39FC">
      <w:pPr>
        <w:spacing w:line="578" w:lineRule="exact"/>
        <w:ind w:firstLineChars="200" w:firstLine="640"/>
      </w:pPr>
      <w:r w:rsidRPr="00A94AB9">
        <w:t>根据《财政部</w:t>
      </w:r>
      <w:r w:rsidRPr="00A94AB9">
        <w:t xml:space="preserve"> </w:t>
      </w:r>
      <w:r w:rsidRPr="00A94AB9">
        <w:t>国家税务总局关于通过公益性群众团体的公益性捐赠税前扣除有关事项的公告》（财政部</w:t>
      </w:r>
      <w:r w:rsidRPr="00A94AB9">
        <w:t xml:space="preserve"> </w:t>
      </w:r>
      <w:r w:rsidRPr="00A94AB9">
        <w:t>税务总局公告</w:t>
      </w:r>
      <w:r w:rsidRPr="00A94AB9">
        <w:t>2021</w:t>
      </w:r>
      <w:r w:rsidRPr="00A94AB9">
        <w:t>年第</w:t>
      </w:r>
      <w:r w:rsidRPr="00A94AB9">
        <w:t>20</w:t>
      </w:r>
      <w:r w:rsidRPr="00A94AB9">
        <w:t>号）有关规定，经</w:t>
      </w:r>
      <w:r w:rsidRPr="00A94AB9">
        <w:rPr>
          <w:rFonts w:hint="eastAsia"/>
        </w:rPr>
        <w:t>重庆市</w:t>
      </w:r>
      <w:r w:rsidRPr="00A94AB9">
        <w:t>财政局、国家税务总局</w:t>
      </w:r>
      <w:r w:rsidRPr="00A94AB9">
        <w:rPr>
          <w:rFonts w:hint="eastAsia"/>
        </w:rPr>
        <w:t>重庆市</w:t>
      </w:r>
      <w:r w:rsidRPr="00A94AB9">
        <w:t>税务局联合审核，现将</w:t>
      </w:r>
      <w:r w:rsidRPr="00A94AB9">
        <w:rPr>
          <w:rFonts w:hint="eastAsia"/>
        </w:rPr>
        <w:t>重庆市</w:t>
      </w:r>
      <w:r w:rsidRPr="00A94AB9">
        <w:t>202</w:t>
      </w:r>
      <w:r w:rsidRPr="00A94AB9">
        <w:rPr>
          <w:rFonts w:hint="eastAsia"/>
        </w:rPr>
        <w:t>4</w:t>
      </w:r>
      <w:r w:rsidRPr="00A94AB9">
        <w:t>年度</w:t>
      </w:r>
      <w:r w:rsidRPr="00A94AB9">
        <w:t>—202</w:t>
      </w:r>
      <w:r w:rsidRPr="00A94AB9">
        <w:rPr>
          <w:rFonts w:hint="eastAsia"/>
        </w:rPr>
        <w:t>6</w:t>
      </w:r>
      <w:r w:rsidRPr="00A94AB9">
        <w:t>年度符合公益性捐赠税前扣除资格的公益性群众团体名单公</w:t>
      </w:r>
      <w:r w:rsidRPr="00A94AB9">
        <w:rPr>
          <w:rFonts w:hint="eastAsia"/>
        </w:rPr>
        <w:t>告</w:t>
      </w:r>
      <w:r w:rsidRPr="00A94AB9">
        <w:t>如下：</w:t>
      </w:r>
    </w:p>
    <w:p w:rsidR="009B39FC" w:rsidRPr="00A94AB9" w:rsidRDefault="009B39FC" w:rsidP="009B39FC">
      <w:pPr>
        <w:spacing w:line="578" w:lineRule="exact"/>
        <w:ind w:firstLineChars="200" w:firstLine="640"/>
      </w:pPr>
      <w:r w:rsidRPr="00A94AB9">
        <w:rPr>
          <w:rFonts w:hint="eastAsia"/>
        </w:rPr>
        <w:t>重庆市巴南区红十字会</w:t>
      </w:r>
    </w:p>
    <w:p w:rsidR="009B39FC" w:rsidRPr="00A94AB9" w:rsidRDefault="009B39FC" w:rsidP="009B39FC">
      <w:pPr>
        <w:spacing w:line="578" w:lineRule="exact"/>
        <w:jc w:val="left"/>
        <w:rPr>
          <w:rFonts w:hint="eastAsia"/>
        </w:rPr>
      </w:pPr>
      <w:r w:rsidRPr="00A94AB9">
        <w:rPr>
          <w:rFonts w:hint="eastAsia"/>
        </w:rPr>
        <w:t>（此页</w:t>
      </w:r>
      <w:r w:rsidRPr="00A94AB9">
        <w:t>无正文）</w:t>
      </w:r>
    </w:p>
    <w:p w:rsidR="009B39FC" w:rsidRPr="00A94AB9" w:rsidRDefault="009B39FC" w:rsidP="009B39FC">
      <w:pPr>
        <w:spacing w:line="578" w:lineRule="exact"/>
        <w:ind w:firstLineChars="200" w:firstLine="640"/>
      </w:pPr>
    </w:p>
    <w:p w:rsidR="009B39FC" w:rsidRPr="00A94AB9" w:rsidRDefault="009B39FC" w:rsidP="009B39FC">
      <w:pPr>
        <w:spacing w:line="578" w:lineRule="exact"/>
        <w:ind w:firstLineChars="200" w:firstLine="640"/>
        <w:rPr>
          <w:rFonts w:hint="eastAsia"/>
        </w:rPr>
      </w:pPr>
    </w:p>
    <w:p w:rsidR="009B39FC" w:rsidRPr="00A94AB9" w:rsidRDefault="009B39FC" w:rsidP="009B39FC">
      <w:pPr>
        <w:spacing w:line="578" w:lineRule="exact"/>
        <w:jc w:val="left"/>
      </w:pPr>
    </w:p>
    <w:p w:rsidR="009B39FC" w:rsidRPr="00A94AB9" w:rsidRDefault="009B39FC" w:rsidP="009B39FC">
      <w:pPr>
        <w:spacing w:line="578" w:lineRule="exact"/>
        <w:jc w:val="right"/>
      </w:pPr>
      <w:r w:rsidRPr="00A94AB9">
        <w:rPr>
          <w:rFonts w:hint="eastAsia"/>
        </w:rPr>
        <w:t>重庆市财政局</w:t>
      </w:r>
      <w:r w:rsidRPr="00A94AB9">
        <w:rPr>
          <w:rFonts w:hint="eastAsia"/>
        </w:rPr>
        <w:t xml:space="preserve"> </w:t>
      </w:r>
      <w:r w:rsidRPr="00A94AB9">
        <w:t xml:space="preserve">         </w:t>
      </w:r>
      <w:r w:rsidRPr="00A94AB9">
        <w:rPr>
          <w:rFonts w:hint="eastAsia"/>
        </w:rPr>
        <w:t xml:space="preserve"> </w:t>
      </w:r>
      <w:r w:rsidRPr="00A94AB9">
        <w:rPr>
          <w:rFonts w:hint="eastAsia"/>
        </w:rPr>
        <w:t>国家</w:t>
      </w:r>
      <w:r w:rsidRPr="00A94AB9">
        <w:t>税务总局重庆市税务局</w:t>
      </w:r>
    </w:p>
    <w:p w:rsidR="009B39FC" w:rsidRPr="00A94AB9" w:rsidRDefault="009B39FC" w:rsidP="009B39FC">
      <w:pPr>
        <w:spacing w:line="578" w:lineRule="exact"/>
        <w:ind w:firstLineChars="1128" w:firstLine="3610"/>
        <w:jc w:val="right"/>
      </w:pPr>
      <w:r w:rsidRPr="00A94AB9">
        <w:rPr>
          <w:rFonts w:hint="eastAsia"/>
        </w:rPr>
        <w:t>20</w:t>
      </w:r>
      <w:r w:rsidRPr="00A94AB9">
        <w:t>24</w:t>
      </w:r>
      <w:r w:rsidRPr="00A94AB9">
        <w:rPr>
          <w:rFonts w:hint="eastAsia"/>
        </w:rPr>
        <w:t>年</w:t>
      </w:r>
      <w:r w:rsidRPr="00A94AB9">
        <w:t>12</w:t>
      </w:r>
      <w:r w:rsidRPr="00A94AB9">
        <w:rPr>
          <w:rFonts w:hint="eastAsia"/>
        </w:rPr>
        <w:t>月</w:t>
      </w:r>
      <w:r w:rsidRPr="00A94AB9">
        <w:t>2</w:t>
      </w:r>
      <w:r w:rsidRPr="00A94AB9">
        <w:rPr>
          <w:rFonts w:hint="eastAsia"/>
        </w:rPr>
        <w:t>日</w:t>
      </w:r>
    </w:p>
    <w:p w:rsidR="009B39FC" w:rsidRPr="00BD747D" w:rsidRDefault="009B39FC" w:rsidP="009B39FC">
      <w:pPr>
        <w:spacing w:line="578" w:lineRule="exact"/>
        <w:ind w:firstLineChars="200" w:firstLine="640"/>
        <w:rPr>
          <w:rFonts w:hint="eastAsia"/>
        </w:rPr>
      </w:pPr>
      <w:r w:rsidRPr="00A94AB9">
        <w:rPr>
          <w:rFonts w:hint="eastAsia"/>
        </w:rPr>
        <w:t>（此件主动公开</w:t>
      </w:r>
      <w:r w:rsidRPr="00A94AB9">
        <w:t>）</w:t>
      </w:r>
    </w:p>
    <w:sectPr w:rsidR="009B39FC" w:rsidRPr="00BD747D"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D63" w:rsidRDefault="00E83D63">
      <w:pPr>
        <w:spacing w:line="240" w:lineRule="auto"/>
      </w:pPr>
      <w:r>
        <w:separator/>
      </w:r>
    </w:p>
  </w:endnote>
  <w:endnote w:type="continuationSeparator" w:id="0">
    <w:p w:rsidR="00E83D63" w:rsidRDefault="00E83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3D322C4D-3DB8-435A-BB6B-2AB23BDFE0A2}"/>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7FEC31D8-A6A8-4B7E-B4E2-EF451EE113D6}"/>
  </w:font>
  <w:font w:name="楷体">
    <w:charset w:val="86"/>
    <w:family w:val="modern"/>
    <w:pitch w:val="fixed"/>
    <w:sig w:usb0="800002BF" w:usb1="38CF7CFA" w:usb2="00000016" w:usb3="00000000" w:csb0="00040001" w:csb1="00000000"/>
    <w:embedRegular r:id="rId3" w:subsetted="1" w:fontKey="{98CFDEBE-8785-4D50-A744-24F2E9CDB1E5}"/>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B39F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B39F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D63" w:rsidRDefault="00E83D63">
      <w:pPr>
        <w:spacing w:line="240" w:lineRule="auto"/>
      </w:pPr>
      <w:r>
        <w:separator/>
      </w:r>
    </w:p>
  </w:footnote>
  <w:footnote w:type="continuationSeparator" w:id="0">
    <w:p w:rsidR="00E83D63" w:rsidRDefault="00E83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82E38"/>
    <w:rsid w:val="000C2C04"/>
    <w:rsid w:val="00100343"/>
    <w:rsid w:val="001017F0"/>
    <w:rsid w:val="001059C0"/>
    <w:rsid w:val="0011379E"/>
    <w:rsid w:val="001272E5"/>
    <w:rsid w:val="001504F6"/>
    <w:rsid w:val="00172A27"/>
    <w:rsid w:val="00180CA0"/>
    <w:rsid w:val="001815C9"/>
    <w:rsid w:val="001924CF"/>
    <w:rsid w:val="0019360C"/>
    <w:rsid w:val="00193AF5"/>
    <w:rsid w:val="00193ECF"/>
    <w:rsid w:val="001A38B7"/>
    <w:rsid w:val="001B1116"/>
    <w:rsid w:val="001B3E84"/>
    <w:rsid w:val="001D7C26"/>
    <w:rsid w:val="001E0489"/>
    <w:rsid w:val="001E1D4F"/>
    <w:rsid w:val="001E2355"/>
    <w:rsid w:val="00203ADD"/>
    <w:rsid w:val="00204E52"/>
    <w:rsid w:val="00230672"/>
    <w:rsid w:val="002423F8"/>
    <w:rsid w:val="00256DDF"/>
    <w:rsid w:val="0026289F"/>
    <w:rsid w:val="00262A59"/>
    <w:rsid w:val="002A389B"/>
    <w:rsid w:val="002A6CF6"/>
    <w:rsid w:val="002B17E3"/>
    <w:rsid w:val="002B7553"/>
    <w:rsid w:val="002E7DF5"/>
    <w:rsid w:val="00304C92"/>
    <w:rsid w:val="00351D0B"/>
    <w:rsid w:val="00354A68"/>
    <w:rsid w:val="00357AAF"/>
    <w:rsid w:val="00383443"/>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2CFC"/>
    <w:rsid w:val="00513FE3"/>
    <w:rsid w:val="00541F41"/>
    <w:rsid w:val="00597E69"/>
    <w:rsid w:val="005A6704"/>
    <w:rsid w:val="005E0EF8"/>
    <w:rsid w:val="005E2BCD"/>
    <w:rsid w:val="005E308C"/>
    <w:rsid w:val="00610F2D"/>
    <w:rsid w:val="00621C64"/>
    <w:rsid w:val="00643807"/>
    <w:rsid w:val="006509F5"/>
    <w:rsid w:val="006512E1"/>
    <w:rsid w:val="0067679D"/>
    <w:rsid w:val="006878C8"/>
    <w:rsid w:val="006C4FC3"/>
    <w:rsid w:val="006D3F8F"/>
    <w:rsid w:val="007057D0"/>
    <w:rsid w:val="00710C4C"/>
    <w:rsid w:val="00716960"/>
    <w:rsid w:val="00757A08"/>
    <w:rsid w:val="00796AED"/>
    <w:rsid w:val="007A0922"/>
    <w:rsid w:val="007A549F"/>
    <w:rsid w:val="007D7601"/>
    <w:rsid w:val="007E0D2E"/>
    <w:rsid w:val="007E186E"/>
    <w:rsid w:val="007F6458"/>
    <w:rsid w:val="008240CA"/>
    <w:rsid w:val="008305EC"/>
    <w:rsid w:val="00844EE4"/>
    <w:rsid w:val="00850C21"/>
    <w:rsid w:val="0085102D"/>
    <w:rsid w:val="0087698F"/>
    <w:rsid w:val="0089183E"/>
    <w:rsid w:val="00894C52"/>
    <w:rsid w:val="00894FC8"/>
    <w:rsid w:val="008A488B"/>
    <w:rsid w:val="008B2519"/>
    <w:rsid w:val="008B3173"/>
    <w:rsid w:val="008B5717"/>
    <w:rsid w:val="008B6879"/>
    <w:rsid w:val="008C58E3"/>
    <w:rsid w:val="008F119F"/>
    <w:rsid w:val="009247F0"/>
    <w:rsid w:val="00924A04"/>
    <w:rsid w:val="009457AD"/>
    <w:rsid w:val="00953900"/>
    <w:rsid w:val="00960902"/>
    <w:rsid w:val="009650E8"/>
    <w:rsid w:val="009B2B40"/>
    <w:rsid w:val="009B39FC"/>
    <w:rsid w:val="009B6DE3"/>
    <w:rsid w:val="009C1D53"/>
    <w:rsid w:val="009D7357"/>
    <w:rsid w:val="009F7988"/>
    <w:rsid w:val="00A0470C"/>
    <w:rsid w:val="00A2600B"/>
    <w:rsid w:val="00A33013"/>
    <w:rsid w:val="00A34887"/>
    <w:rsid w:val="00A43229"/>
    <w:rsid w:val="00A446D2"/>
    <w:rsid w:val="00A860D2"/>
    <w:rsid w:val="00A92DD2"/>
    <w:rsid w:val="00A930AF"/>
    <w:rsid w:val="00AA0CAE"/>
    <w:rsid w:val="00AB1CDC"/>
    <w:rsid w:val="00B4705A"/>
    <w:rsid w:val="00B570F0"/>
    <w:rsid w:val="00B67B15"/>
    <w:rsid w:val="00BA0453"/>
    <w:rsid w:val="00BB2E5D"/>
    <w:rsid w:val="00BD0828"/>
    <w:rsid w:val="00BD2826"/>
    <w:rsid w:val="00BD747D"/>
    <w:rsid w:val="00BD7ED2"/>
    <w:rsid w:val="00BE3FE8"/>
    <w:rsid w:val="00BF4124"/>
    <w:rsid w:val="00C34EF3"/>
    <w:rsid w:val="00C42CFA"/>
    <w:rsid w:val="00C55A37"/>
    <w:rsid w:val="00C6064E"/>
    <w:rsid w:val="00C71514"/>
    <w:rsid w:val="00C82C2E"/>
    <w:rsid w:val="00C84BE2"/>
    <w:rsid w:val="00CB2CCF"/>
    <w:rsid w:val="00CC4066"/>
    <w:rsid w:val="00CC6986"/>
    <w:rsid w:val="00CC7EC5"/>
    <w:rsid w:val="00CE3EAC"/>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83D63"/>
    <w:rsid w:val="00EA6DB7"/>
    <w:rsid w:val="00EF44DC"/>
    <w:rsid w:val="00F0546A"/>
    <w:rsid w:val="00F36C4B"/>
    <w:rsid w:val="00F9216F"/>
    <w:rsid w:val="00FA1057"/>
    <w:rsid w:val="00FA17D2"/>
    <w:rsid w:val="00FA4C38"/>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E2EBA"/>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2024-12-09T09:12:00Z</dcterms:created>
  <dcterms:modified xsi:type="dcterms:W3CDTF">2024-12-09T09:12:00Z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