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6289F" w:rsidRDefault="0026289F">
      <w:pPr>
        <w:spacing w:line="600" w:lineRule="exact"/>
        <w:rPr>
          <w:rFonts w:ascii="宋体" w:eastAsia="宋体" w:hAnsi="宋体" w:cs="宋体"/>
        </w:rPr>
      </w:pPr>
    </w:p>
    <w:p w:rsidR="00D474CD" w:rsidRPr="00ED793B" w:rsidRDefault="00D474CD" w:rsidP="00D474CD">
      <w:pPr>
        <w:spacing w:line="578" w:lineRule="exact"/>
        <w:jc w:val="center"/>
        <w:rPr>
          <w:rFonts w:ascii="方正小标宋_GBK" w:eastAsia="方正小标宋_GBK"/>
          <w:sz w:val="44"/>
          <w:szCs w:val="44"/>
        </w:rPr>
      </w:pPr>
      <w:bookmarkStart w:id="0" w:name="正文文件"/>
      <w:bookmarkEnd w:id="0"/>
      <w:r w:rsidRPr="00ED793B">
        <w:rPr>
          <w:rFonts w:ascii="方正小标宋_GBK" w:eastAsia="方正小标宋_GBK" w:hint="eastAsia"/>
          <w:sz w:val="44"/>
          <w:szCs w:val="44"/>
        </w:rPr>
        <w:t>重庆市财政局关于加强会计师事务所、评估机构安全生产工作的通知</w:t>
      </w:r>
    </w:p>
    <w:p w:rsidR="004B0734" w:rsidRPr="00081387" w:rsidRDefault="00D474CD" w:rsidP="004B0734">
      <w:pPr>
        <w:spacing w:line="578" w:lineRule="exact"/>
        <w:jc w:val="center"/>
      </w:pPr>
      <w:bookmarkStart w:id="1" w:name="_GoBack"/>
      <w:proofErr w:type="gramStart"/>
      <w:r w:rsidRPr="00D474CD">
        <w:rPr>
          <w:rFonts w:hint="eastAsia"/>
        </w:rPr>
        <w:t>渝</w:t>
      </w:r>
      <w:proofErr w:type="gramEnd"/>
      <w:r w:rsidRPr="00D474CD">
        <w:rPr>
          <w:rFonts w:hint="eastAsia"/>
        </w:rPr>
        <w:t>财办发〔</w:t>
      </w:r>
      <w:r w:rsidRPr="00D474CD">
        <w:rPr>
          <w:rFonts w:hint="eastAsia"/>
        </w:rPr>
        <w:t>2024</w:t>
      </w:r>
      <w:r w:rsidRPr="00D474CD">
        <w:rPr>
          <w:rFonts w:hint="eastAsia"/>
        </w:rPr>
        <w:t>〕</w:t>
      </w:r>
      <w:r w:rsidRPr="00D474CD">
        <w:rPr>
          <w:rFonts w:hint="eastAsia"/>
        </w:rPr>
        <w:t>26</w:t>
      </w:r>
      <w:r w:rsidRPr="00D474CD">
        <w:rPr>
          <w:rFonts w:hint="eastAsia"/>
        </w:rPr>
        <w:t>号</w:t>
      </w:r>
    </w:p>
    <w:bookmarkEnd w:id="1"/>
    <w:p w:rsidR="004B0734" w:rsidRDefault="004B0734" w:rsidP="004B0734">
      <w:pPr>
        <w:spacing w:line="578" w:lineRule="exact"/>
      </w:pPr>
    </w:p>
    <w:p w:rsidR="00D474CD" w:rsidRDefault="00D474CD" w:rsidP="00D474CD">
      <w:pPr>
        <w:spacing w:line="578" w:lineRule="exact"/>
      </w:pPr>
      <w:r>
        <w:rPr>
          <w:rFonts w:hint="eastAsia"/>
        </w:rPr>
        <w:t>各会计师事务所、评估机构、外地在渝分支机构：</w:t>
      </w:r>
    </w:p>
    <w:p w:rsidR="00D474CD" w:rsidRDefault="00D474CD" w:rsidP="00D474CD">
      <w:pPr>
        <w:spacing w:line="578" w:lineRule="exact"/>
        <w:ind w:firstLine="645"/>
      </w:pPr>
      <w:r>
        <w:rPr>
          <w:rFonts w:hint="eastAsia"/>
        </w:rPr>
        <w:t>为</w:t>
      </w:r>
      <w:r w:rsidRPr="00AB7670">
        <w:rPr>
          <w:rFonts w:hint="eastAsia"/>
        </w:rPr>
        <w:t>加强和规范</w:t>
      </w:r>
      <w:r w:rsidRPr="008A3646">
        <w:rPr>
          <w:rFonts w:hint="eastAsia"/>
        </w:rPr>
        <w:t>会计师事务所、评估机构、外地在渝分支机构</w:t>
      </w:r>
      <w:r>
        <w:rPr>
          <w:rFonts w:hint="eastAsia"/>
        </w:rPr>
        <w:t>（以下简称“执业机构”）</w:t>
      </w:r>
      <w:r w:rsidRPr="00AB7670">
        <w:rPr>
          <w:rFonts w:hint="eastAsia"/>
        </w:rPr>
        <w:t>的安全生产</w:t>
      </w:r>
      <w:r>
        <w:rPr>
          <w:rFonts w:hint="eastAsia"/>
        </w:rPr>
        <w:t>经营工作</w:t>
      </w:r>
      <w:r w:rsidRPr="00AB7670">
        <w:rPr>
          <w:rFonts w:hint="eastAsia"/>
        </w:rPr>
        <w:t>，</w:t>
      </w:r>
      <w:r w:rsidRPr="00FA78F0">
        <w:rPr>
          <w:rFonts w:hint="eastAsia"/>
        </w:rPr>
        <w:t>根据《中华人民共和国安全生产法》</w:t>
      </w:r>
      <w:r w:rsidRPr="00613EA5">
        <w:rPr>
          <w:rFonts w:hint="eastAsia"/>
        </w:rPr>
        <w:t>《重庆市安全生产委员会关于印发</w:t>
      </w:r>
      <w:r w:rsidRPr="004359CB">
        <w:rPr>
          <w:rFonts w:hint="eastAsia"/>
        </w:rPr>
        <w:t>〈</w:t>
      </w:r>
      <w:r w:rsidRPr="00613EA5">
        <w:rPr>
          <w:rFonts w:hint="eastAsia"/>
        </w:rPr>
        <w:t>部分行业领域安全生产工作职责</w:t>
      </w:r>
      <w:r w:rsidRPr="004359CB">
        <w:rPr>
          <w:rFonts w:hint="eastAsia"/>
        </w:rPr>
        <w:t>〉</w:t>
      </w:r>
      <w:r w:rsidRPr="00613EA5">
        <w:rPr>
          <w:rFonts w:hint="eastAsia"/>
        </w:rPr>
        <w:t>的通知》（</w:t>
      </w:r>
      <w:proofErr w:type="gramStart"/>
      <w:r w:rsidRPr="00613EA5">
        <w:rPr>
          <w:rFonts w:hint="eastAsia"/>
        </w:rPr>
        <w:t>渝安委</w:t>
      </w:r>
      <w:proofErr w:type="gramEnd"/>
      <w:r w:rsidRPr="00613EA5">
        <w:rPr>
          <w:rFonts w:hint="eastAsia"/>
        </w:rPr>
        <w:t>〔</w:t>
      </w:r>
      <w:r w:rsidRPr="00613EA5">
        <w:rPr>
          <w:rFonts w:hint="eastAsia"/>
        </w:rPr>
        <w:t>2024</w:t>
      </w:r>
      <w:r w:rsidRPr="00613EA5">
        <w:rPr>
          <w:rFonts w:hint="eastAsia"/>
        </w:rPr>
        <w:t>〕</w:t>
      </w:r>
      <w:r w:rsidRPr="00613EA5">
        <w:rPr>
          <w:rFonts w:hint="eastAsia"/>
        </w:rPr>
        <w:t>8</w:t>
      </w:r>
      <w:r w:rsidRPr="00613EA5">
        <w:rPr>
          <w:rFonts w:hint="eastAsia"/>
        </w:rPr>
        <w:t>号）</w:t>
      </w:r>
      <w:r>
        <w:rPr>
          <w:rFonts w:hint="eastAsia"/>
        </w:rPr>
        <w:t>等要求，</w:t>
      </w:r>
      <w:r w:rsidRPr="00AB7670">
        <w:rPr>
          <w:rFonts w:hint="eastAsia"/>
        </w:rPr>
        <w:t>结合</w:t>
      </w:r>
      <w:r>
        <w:rPr>
          <w:rFonts w:hint="eastAsia"/>
        </w:rPr>
        <w:t>重庆行业</w:t>
      </w:r>
      <w:r w:rsidRPr="00AB7670">
        <w:rPr>
          <w:rFonts w:hint="eastAsia"/>
        </w:rPr>
        <w:t>实际情况</w:t>
      </w:r>
      <w:r>
        <w:rPr>
          <w:rFonts w:hint="eastAsia"/>
        </w:rPr>
        <w:t>，</w:t>
      </w:r>
      <w:r w:rsidRPr="00347ABF">
        <w:rPr>
          <w:rFonts w:hint="eastAsia"/>
        </w:rPr>
        <w:t>现就有关事项通知如下：</w:t>
      </w:r>
    </w:p>
    <w:p w:rsidR="00D474CD" w:rsidRPr="00BB065E" w:rsidRDefault="00D474CD" w:rsidP="00D474CD">
      <w:pPr>
        <w:spacing w:line="578" w:lineRule="exact"/>
        <w:ind w:firstLine="645"/>
        <w:rPr>
          <w:rFonts w:ascii="方正黑体_GBK" w:eastAsia="方正黑体_GBK"/>
        </w:rPr>
      </w:pPr>
      <w:r w:rsidRPr="00BB065E">
        <w:rPr>
          <w:rFonts w:ascii="方正黑体_GBK" w:eastAsia="方正黑体_GBK" w:hint="eastAsia"/>
        </w:rPr>
        <w:t>一、</w:t>
      </w:r>
      <w:r>
        <w:rPr>
          <w:rFonts w:ascii="方正黑体_GBK" w:eastAsia="方正黑体_GBK" w:hint="eastAsia"/>
        </w:rPr>
        <w:t>提高政治站位，深刻认识</w:t>
      </w:r>
      <w:r w:rsidRPr="008B4419">
        <w:rPr>
          <w:rFonts w:ascii="方正黑体_GBK" w:eastAsia="方正黑体_GBK" w:hint="eastAsia"/>
        </w:rPr>
        <w:t>安全生产</w:t>
      </w:r>
      <w:r>
        <w:rPr>
          <w:rFonts w:ascii="方正黑体_GBK" w:eastAsia="方正黑体_GBK" w:hint="eastAsia"/>
        </w:rPr>
        <w:t>经营</w:t>
      </w:r>
      <w:r w:rsidRPr="008B4419">
        <w:rPr>
          <w:rFonts w:ascii="方正黑体_GBK" w:eastAsia="方正黑体_GBK" w:hint="eastAsia"/>
        </w:rPr>
        <w:t>的</w:t>
      </w:r>
      <w:r>
        <w:rPr>
          <w:rFonts w:ascii="方正黑体_GBK" w:eastAsia="方正黑体_GBK" w:hint="eastAsia"/>
        </w:rPr>
        <w:t>重要性</w:t>
      </w:r>
    </w:p>
    <w:p w:rsidR="00D474CD" w:rsidRDefault="00D474CD" w:rsidP="00D474CD">
      <w:pPr>
        <w:spacing w:line="578" w:lineRule="exact"/>
        <w:ind w:firstLine="645"/>
      </w:pPr>
      <w:r w:rsidRPr="00912ED6">
        <w:rPr>
          <w:rFonts w:hint="eastAsia"/>
        </w:rPr>
        <w:t>以习近平新时代中国特色社会主义思想为指导，深入学习贯彻习近平总书记关于安全生产重要指示批示精神，坚持人民至上、生命至上，树牢</w:t>
      </w:r>
      <w:proofErr w:type="gramStart"/>
      <w:r w:rsidRPr="00912ED6">
        <w:rPr>
          <w:rFonts w:hint="eastAsia"/>
        </w:rPr>
        <w:t>安全发展</w:t>
      </w:r>
      <w:proofErr w:type="gramEnd"/>
      <w:r w:rsidRPr="00912ED6">
        <w:rPr>
          <w:rFonts w:hint="eastAsia"/>
        </w:rPr>
        <w:t>理念，统筹发展和安全两件大事，围绕从根本上消除事故隐患、从根本上解决问题的目标，坚决扛起防范化解重大安全风险的政治责任，严格落实“党政同责、一岗双责、齐抓共管、失职追责”和“三</w:t>
      </w:r>
      <w:r>
        <w:rPr>
          <w:rFonts w:hint="eastAsia"/>
        </w:rPr>
        <w:t>管三</w:t>
      </w:r>
      <w:r w:rsidRPr="00912ED6">
        <w:rPr>
          <w:rFonts w:hint="eastAsia"/>
        </w:rPr>
        <w:t>必须”安全责任。在《中华人民共和国安全生产法》《重庆市安全生产条例》《重庆市安全生产委员会关于</w:t>
      </w:r>
      <w:r>
        <w:rPr>
          <w:rFonts w:hint="eastAsia"/>
        </w:rPr>
        <w:t>印发</w:t>
      </w:r>
      <w:r w:rsidRPr="004359CB">
        <w:rPr>
          <w:rFonts w:hint="eastAsia"/>
        </w:rPr>
        <w:t>〈</w:t>
      </w:r>
      <w:r>
        <w:rPr>
          <w:rFonts w:hint="eastAsia"/>
        </w:rPr>
        <w:t>部</w:t>
      </w:r>
      <w:r>
        <w:rPr>
          <w:rFonts w:hint="eastAsia"/>
        </w:rPr>
        <w:lastRenderedPageBreak/>
        <w:t>分行业领域安全生产工作职责</w:t>
      </w:r>
      <w:r w:rsidRPr="004359CB">
        <w:rPr>
          <w:rFonts w:hint="eastAsia"/>
        </w:rPr>
        <w:t>〉</w:t>
      </w:r>
      <w:r>
        <w:rPr>
          <w:rFonts w:hint="eastAsia"/>
        </w:rPr>
        <w:t>的通知</w:t>
      </w:r>
      <w:r w:rsidRPr="00912ED6">
        <w:rPr>
          <w:rFonts w:hint="eastAsia"/>
        </w:rPr>
        <w:t>》（</w:t>
      </w:r>
      <w:proofErr w:type="gramStart"/>
      <w:r w:rsidRPr="00912ED6">
        <w:rPr>
          <w:rFonts w:hint="eastAsia"/>
        </w:rPr>
        <w:t>渝安委</w:t>
      </w:r>
      <w:proofErr w:type="gramEnd"/>
      <w:r w:rsidRPr="00912ED6">
        <w:rPr>
          <w:rFonts w:hint="eastAsia"/>
        </w:rPr>
        <w:t>〔</w:t>
      </w:r>
      <w:r>
        <w:rPr>
          <w:rFonts w:hint="eastAsia"/>
        </w:rPr>
        <w:t>2</w:t>
      </w:r>
      <w:r>
        <w:t>024</w:t>
      </w:r>
      <w:r w:rsidRPr="00912ED6">
        <w:rPr>
          <w:rFonts w:hint="eastAsia"/>
        </w:rPr>
        <w:t>〕</w:t>
      </w:r>
      <w:r>
        <w:rPr>
          <w:rFonts w:hint="eastAsia"/>
        </w:rPr>
        <w:t>8</w:t>
      </w:r>
      <w:r>
        <w:rPr>
          <w:rFonts w:hint="eastAsia"/>
        </w:rPr>
        <w:t>号）</w:t>
      </w:r>
      <w:r w:rsidRPr="00912ED6">
        <w:rPr>
          <w:rFonts w:hint="eastAsia"/>
        </w:rPr>
        <w:t>明确的安全生产监管职责的基础上，做到安全</w:t>
      </w:r>
      <w:proofErr w:type="gramStart"/>
      <w:r w:rsidRPr="00912ED6">
        <w:rPr>
          <w:rFonts w:hint="eastAsia"/>
        </w:rPr>
        <w:t>监管全</w:t>
      </w:r>
      <w:proofErr w:type="gramEnd"/>
      <w:r w:rsidRPr="00912ED6">
        <w:rPr>
          <w:rFonts w:hint="eastAsia"/>
        </w:rPr>
        <w:t>覆盖，防止和减少生产安全事故，切实保障人民群众生命安全。</w:t>
      </w:r>
      <w:r w:rsidRPr="00D166D3">
        <w:rPr>
          <w:rFonts w:hint="eastAsia"/>
        </w:rPr>
        <w:t>强化和落实生产经营单位主体责任与政府监管责任，建立生产经营单位负责、职工参与、政府监管、行业自律和社会监督的机制。</w:t>
      </w:r>
    </w:p>
    <w:p w:rsidR="00D474CD" w:rsidRPr="008B4419" w:rsidRDefault="00D474CD" w:rsidP="00D474CD">
      <w:pPr>
        <w:spacing w:line="578" w:lineRule="exact"/>
        <w:ind w:firstLineChars="200" w:firstLine="640"/>
        <w:rPr>
          <w:rFonts w:ascii="方正黑体_GBK" w:eastAsia="方正黑体_GBK"/>
        </w:rPr>
      </w:pPr>
      <w:r w:rsidRPr="008B4419">
        <w:rPr>
          <w:rFonts w:ascii="方正黑体_GBK" w:eastAsia="方正黑体_GBK" w:hint="eastAsia"/>
        </w:rPr>
        <w:t>二、</w:t>
      </w:r>
      <w:r>
        <w:rPr>
          <w:rFonts w:ascii="方正黑体_GBK" w:eastAsia="方正黑体_GBK" w:hint="eastAsia"/>
        </w:rPr>
        <w:t>压实安全生产经营责任，加强安全生产经营监管</w:t>
      </w:r>
    </w:p>
    <w:p w:rsidR="00D474CD" w:rsidRDefault="00D474CD" w:rsidP="00D474CD">
      <w:pPr>
        <w:spacing w:line="578" w:lineRule="exact"/>
        <w:ind w:firstLineChars="200" w:firstLine="640"/>
      </w:pPr>
      <w:r>
        <w:rPr>
          <w:rFonts w:hint="eastAsia"/>
        </w:rPr>
        <w:t>各执业机构主要负责人是本单位安全生产经营第一责任人，对本单位的安全生产经营工作全面负责，</w:t>
      </w:r>
      <w:r w:rsidRPr="00BB065E">
        <w:rPr>
          <w:rFonts w:hint="eastAsia"/>
        </w:rPr>
        <w:t>做到认识到位</w:t>
      </w:r>
      <w:r>
        <w:rPr>
          <w:rFonts w:hint="eastAsia"/>
        </w:rPr>
        <w:t>、组织到位、措施到位、工作到位，把维护安全生产经营工作抓紧抓好，</w:t>
      </w:r>
      <w:r w:rsidRPr="00BB065E">
        <w:rPr>
          <w:rFonts w:hint="eastAsia"/>
        </w:rPr>
        <w:t>进一步提高从业人员的安全意识，坚决克服安全意识淡薄，思想麻痹，措施乏力，管理不严，纪律松弛等存在问题。</w:t>
      </w:r>
      <w:r>
        <w:rPr>
          <w:rFonts w:hint="eastAsia"/>
        </w:rPr>
        <w:t>执业机构的从业人员有依法获得安全生产经营保障的权利，并应当依法履行维护安全生产经营方面的义务。执业机构的工会依法保障职工参与本单位安全生产经营工作民主管理和民主监督的</w:t>
      </w:r>
      <w:r>
        <w:t>权利</w:t>
      </w:r>
      <w:r>
        <w:rPr>
          <w:rFonts w:hint="eastAsia"/>
        </w:rPr>
        <w:t>，维护职工在安全生产经营方面的合法权益。执业机构制定或者修改有关安全生产经营的规章制度，应当听取工会的意见。</w:t>
      </w:r>
      <w:r w:rsidRPr="005E3E73">
        <w:rPr>
          <w:rFonts w:hint="eastAsia"/>
        </w:rPr>
        <w:t>对由于管理不力、渎职造成安全事故或在社会上产生恶劣影响的重大案件，依法追究有关责任人的责任。</w:t>
      </w:r>
    </w:p>
    <w:p w:rsidR="00D474CD" w:rsidRPr="005E3E73" w:rsidRDefault="00D474CD" w:rsidP="00D474CD">
      <w:pPr>
        <w:spacing w:line="578" w:lineRule="exact"/>
        <w:ind w:firstLineChars="200" w:firstLine="640"/>
        <w:rPr>
          <w:rFonts w:ascii="方正黑体_GBK" w:eastAsia="方正黑体_GBK"/>
        </w:rPr>
      </w:pPr>
      <w:r>
        <w:rPr>
          <w:rFonts w:ascii="方正黑体_GBK" w:eastAsia="方正黑体_GBK" w:hint="eastAsia"/>
        </w:rPr>
        <w:t>三</w:t>
      </w:r>
      <w:r w:rsidRPr="00FA78F0">
        <w:rPr>
          <w:rFonts w:ascii="方正黑体_GBK" w:eastAsia="方正黑体_GBK" w:hint="eastAsia"/>
        </w:rPr>
        <w:t>、</w:t>
      </w:r>
      <w:r>
        <w:rPr>
          <w:rFonts w:ascii="方正黑体_GBK" w:eastAsia="方正黑体_GBK" w:hint="eastAsia"/>
        </w:rPr>
        <w:t>建立健全安全生产经营制度，</w:t>
      </w:r>
      <w:r w:rsidRPr="00254AB0">
        <w:rPr>
          <w:rFonts w:ascii="方正黑体_GBK" w:eastAsia="方正黑体_GBK" w:hint="eastAsia"/>
        </w:rPr>
        <w:t>加强安全生产</w:t>
      </w:r>
      <w:r>
        <w:rPr>
          <w:rFonts w:ascii="方正黑体_GBK" w:eastAsia="方正黑体_GBK" w:hint="eastAsia"/>
        </w:rPr>
        <w:t>经营</w:t>
      </w:r>
      <w:r w:rsidRPr="00254AB0">
        <w:rPr>
          <w:rFonts w:ascii="方正黑体_GBK" w:eastAsia="方正黑体_GBK" w:hint="eastAsia"/>
        </w:rPr>
        <w:t>教育</w:t>
      </w:r>
    </w:p>
    <w:p w:rsidR="00D474CD" w:rsidRDefault="00D474CD" w:rsidP="00D474CD">
      <w:pPr>
        <w:spacing w:line="578" w:lineRule="exact"/>
        <w:ind w:firstLineChars="200" w:firstLine="640"/>
      </w:pPr>
      <w:r>
        <w:rPr>
          <w:rFonts w:hint="eastAsia"/>
        </w:rPr>
        <w:t>各执业机构应建立健全安全生产经营规章制度、</w:t>
      </w:r>
      <w:r w:rsidRPr="007F2BFF">
        <w:rPr>
          <w:rFonts w:hint="eastAsia"/>
        </w:rPr>
        <w:t>应急预案</w:t>
      </w:r>
      <w:r>
        <w:rPr>
          <w:rFonts w:hint="eastAsia"/>
        </w:rPr>
        <w:t>、</w:t>
      </w:r>
      <w:r w:rsidRPr="007F2BFF">
        <w:rPr>
          <w:rFonts w:hint="eastAsia"/>
        </w:rPr>
        <w:t>安全生产</w:t>
      </w:r>
      <w:r>
        <w:rPr>
          <w:rFonts w:hint="eastAsia"/>
        </w:rPr>
        <w:t>经营</w:t>
      </w:r>
      <w:r w:rsidRPr="007F2BFF">
        <w:rPr>
          <w:rFonts w:hint="eastAsia"/>
        </w:rPr>
        <w:t>奖惩制度</w:t>
      </w:r>
      <w:r>
        <w:rPr>
          <w:rFonts w:hint="eastAsia"/>
        </w:rPr>
        <w:t>，明确安全生产经营要求和操作规程；制定应急处</w:t>
      </w:r>
      <w:r>
        <w:rPr>
          <w:rFonts w:hint="eastAsia"/>
        </w:rPr>
        <w:lastRenderedPageBreak/>
        <w:t>理程序和措施，确保在突发事件发生时能够及时、有效地应对；</w:t>
      </w:r>
      <w:r w:rsidRPr="00254AB0">
        <w:rPr>
          <w:rFonts w:hint="eastAsia"/>
        </w:rPr>
        <w:t>建立员工</w:t>
      </w:r>
      <w:r>
        <w:rPr>
          <w:rFonts w:hint="eastAsia"/>
        </w:rPr>
        <w:t>安全生产经营</w:t>
      </w:r>
      <w:r w:rsidRPr="00254AB0">
        <w:rPr>
          <w:rFonts w:hint="eastAsia"/>
        </w:rPr>
        <w:t>培训体系，</w:t>
      </w:r>
      <w:r>
        <w:rPr>
          <w:rFonts w:hint="eastAsia"/>
        </w:rPr>
        <w:t>定期开展安全生产经营教育，</w:t>
      </w:r>
      <w:r w:rsidRPr="00254AB0">
        <w:rPr>
          <w:rFonts w:hint="eastAsia"/>
        </w:rPr>
        <w:t>提高员工的安全意识和操作技能</w:t>
      </w:r>
      <w:r>
        <w:rPr>
          <w:rFonts w:hint="eastAsia"/>
        </w:rPr>
        <w:t>，</w:t>
      </w:r>
      <w:r w:rsidRPr="00080599">
        <w:rPr>
          <w:rFonts w:hint="eastAsia"/>
        </w:rPr>
        <w:t>如实记录安全</w:t>
      </w:r>
      <w:r>
        <w:rPr>
          <w:rFonts w:hint="eastAsia"/>
        </w:rPr>
        <w:t>宣传</w:t>
      </w:r>
      <w:r w:rsidRPr="00080599">
        <w:rPr>
          <w:rFonts w:hint="eastAsia"/>
        </w:rPr>
        <w:t>教育和培训情况</w:t>
      </w:r>
      <w:r>
        <w:rPr>
          <w:rFonts w:hint="eastAsia"/>
        </w:rPr>
        <w:t>。定期</w:t>
      </w:r>
      <w:r>
        <w:t>维护保养</w:t>
      </w:r>
      <w:r>
        <w:rPr>
          <w:rFonts w:hint="eastAsia"/>
        </w:rPr>
        <w:t>特种</w:t>
      </w:r>
      <w:r>
        <w:t>、消防</w:t>
      </w:r>
      <w:r>
        <w:rPr>
          <w:rFonts w:hint="eastAsia"/>
        </w:rPr>
        <w:t>、</w:t>
      </w:r>
      <w:r>
        <w:t>安防</w:t>
      </w:r>
      <w:r>
        <w:rPr>
          <w:rFonts w:hint="eastAsia"/>
        </w:rPr>
        <w:t>等重点</w:t>
      </w:r>
      <w:r>
        <w:t>设施</w:t>
      </w:r>
      <w:r>
        <w:rPr>
          <w:rFonts w:hint="eastAsia"/>
        </w:rPr>
        <w:t>设备</w:t>
      </w:r>
      <w:r>
        <w:t>，</w:t>
      </w:r>
      <w:r>
        <w:rPr>
          <w:rFonts w:hint="eastAsia"/>
        </w:rPr>
        <w:t>杜绝</w:t>
      </w:r>
      <w:r>
        <w:t>设施</w:t>
      </w:r>
      <w:r>
        <w:rPr>
          <w:rFonts w:hint="eastAsia"/>
        </w:rPr>
        <w:t>设备</w:t>
      </w:r>
      <w:r>
        <w:t>带病运行。</w:t>
      </w:r>
    </w:p>
    <w:p w:rsidR="00D474CD" w:rsidRPr="002E055A" w:rsidRDefault="00D474CD" w:rsidP="00D474CD">
      <w:pPr>
        <w:spacing w:line="578" w:lineRule="exact"/>
        <w:ind w:firstLineChars="200" w:firstLine="640"/>
        <w:rPr>
          <w:rFonts w:ascii="方正黑体_GBK" w:eastAsia="方正黑体_GBK"/>
        </w:rPr>
      </w:pPr>
      <w:r>
        <w:rPr>
          <w:rFonts w:ascii="方正黑体_GBK" w:eastAsia="方正黑体_GBK" w:hint="eastAsia"/>
        </w:rPr>
        <w:t>四、</w:t>
      </w:r>
      <w:r w:rsidRPr="002E055A">
        <w:rPr>
          <w:rFonts w:ascii="方正黑体_GBK" w:eastAsia="方正黑体_GBK" w:hint="eastAsia"/>
        </w:rPr>
        <w:t>落实安全</w:t>
      </w:r>
      <w:r>
        <w:rPr>
          <w:rFonts w:ascii="方正黑体_GBK" w:eastAsia="方正黑体_GBK" w:hint="eastAsia"/>
        </w:rPr>
        <w:t>生产经营</w:t>
      </w:r>
      <w:r w:rsidRPr="002E055A">
        <w:rPr>
          <w:rFonts w:ascii="方正黑体_GBK" w:eastAsia="方正黑体_GBK" w:hint="eastAsia"/>
        </w:rPr>
        <w:t>工作要求</w:t>
      </w:r>
      <w:r>
        <w:rPr>
          <w:rFonts w:ascii="方正黑体_GBK" w:eastAsia="方正黑体_GBK" w:hint="eastAsia"/>
        </w:rPr>
        <w:t>，定期开展</w:t>
      </w:r>
      <w:r w:rsidRPr="00254AB0">
        <w:rPr>
          <w:rFonts w:ascii="方正黑体_GBK" w:eastAsia="方正黑体_GBK" w:hint="eastAsia"/>
        </w:rPr>
        <w:t>隐患排查治理</w:t>
      </w:r>
    </w:p>
    <w:p w:rsidR="00D474CD" w:rsidRDefault="00D474CD" w:rsidP="00D474CD">
      <w:pPr>
        <w:spacing w:line="578" w:lineRule="exact"/>
        <w:ind w:firstLineChars="200" w:firstLine="640"/>
      </w:pPr>
      <w:r>
        <w:rPr>
          <w:rFonts w:hint="eastAsia"/>
        </w:rPr>
        <w:t>各执业机构应严格执行各项安全生产经营制度，建立日常工作台账，做好</w:t>
      </w:r>
      <w:r w:rsidRPr="002E055A">
        <w:rPr>
          <w:rFonts w:hint="eastAsia"/>
        </w:rPr>
        <w:t>自查和登记统计工作</w:t>
      </w:r>
      <w:r>
        <w:rPr>
          <w:rFonts w:hint="eastAsia"/>
        </w:rPr>
        <w:t>，</w:t>
      </w:r>
      <w:r>
        <w:t>积极配合</w:t>
      </w:r>
      <w:r>
        <w:rPr>
          <w:rFonts w:hAnsi="方正仿宋_GBK" w:cs="方正仿宋_GBK" w:hint="eastAsia"/>
          <w:bCs/>
        </w:rPr>
        <w:t>应急管理部门的综合监管、行业领域主管部门的直接监管和属地政府的属地监管</w:t>
      </w:r>
      <w:r>
        <w:rPr>
          <w:rFonts w:hint="eastAsia"/>
        </w:rPr>
        <w:t>；落实国家</w:t>
      </w:r>
      <w:r>
        <w:t>安全、</w:t>
      </w:r>
      <w:r>
        <w:rPr>
          <w:rFonts w:hint="eastAsia"/>
        </w:rPr>
        <w:t>治安</w:t>
      </w:r>
      <w:r>
        <w:t>、</w:t>
      </w:r>
      <w:r>
        <w:rPr>
          <w:rFonts w:hint="eastAsia"/>
        </w:rPr>
        <w:t>消防</w:t>
      </w:r>
      <w:r w:rsidRPr="00F04B4E">
        <w:rPr>
          <w:rFonts w:hint="eastAsia"/>
        </w:rPr>
        <w:t>、</w:t>
      </w:r>
      <w:r>
        <w:rPr>
          <w:rFonts w:hint="eastAsia"/>
        </w:rPr>
        <w:t>社会</w:t>
      </w:r>
      <w:r>
        <w:t>稳定、</w:t>
      </w:r>
      <w:r>
        <w:rPr>
          <w:rFonts w:hint="eastAsia"/>
        </w:rPr>
        <w:t>建筑施工</w:t>
      </w:r>
      <w:r w:rsidRPr="00F04B4E">
        <w:rPr>
          <w:rFonts w:hint="eastAsia"/>
        </w:rPr>
        <w:t>、</w:t>
      </w:r>
      <w:r>
        <w:rPr>
          <w:rFonts w:hint="eastAsia"/>
        </w:rPr>
        <w:t>交通</w:t>
      </w:r>
      <w:r w:rsidRPr="00F04B4E">
        <w:rPr>
          <w:rFonts w:hint="eastAsia"/>
        </w:rPr>
        <w:t>出行等</w:t>
      </w:r>
      <w:r>
        <w:rPr>
          <w:rFonts w:hint="eastAsia"/>
        </w:rPr>
        <w:t>各</w:t>
      </w:r>
      <w:r w:rsidRPr="00F04B4E">
        <w:rPr>
          <w:rFonts w:hint="eastAsia"/>
        </w:rPr>
        <w:t>方面安全生产</w:t>
      </w:r>
      <w:r>
        <w:rPr>
          <w:rFonts w:hint="eastAsia"/>
        </w:rPr>
        <w:t>经营</w:t>
      </w:r>
      <w:r w:rsidRPr="00F04B4E">
        <w:rPr>
          <w:rFonts w:hint="eastAsia"/>
        </w:rPr>
        <w:t>工作</w:t>
      </w:r>
      <w:r>
        <w:rPr>
          <w:rFonts w:hint="eastAsia"/>
        </w:rPr>
        <w:t>要求</w:t>
      </w:r>
      <w:r w:rsidRPr="00F04B4E">
        <w:rPr>
          <w:rFonts w:hint="eastAsia"/>
        </w:rPr>
        <w:t>，定期对办公场所、设备设施</w:t>
      </w:r>
      <w:r>
        <w:rPr>
          <w:rFonts w:hint="eastAsia"/>
        </w:rPr>
        <w:t>、</w:t>
      </w:r>
      <w:r>
        <w:t>矛盾纠纷</w:t>
      </w:r>
      <w:r w:rsidRPr="00F04B4E">
        <w:rPr>
          <w:rFonts w:hint="eastAsia"/>
        </w:rPr>
        <w:t>进行</w:t>
      </w:r>
      <w:r>
        <w:rPr>
          <w:rFonts w:hint="eastAsia"/>
        </w:rPr>
        <w:t>隐患</w:t>
      </w:r>
      <w:r>
        <w:t>排查</w:t>
      </w:r>
      <w:r w:rsidRPr="00F04B4E">
        <w:rPr>
          <w:rFonts w:hint="eastAsia"/>
        </w:rPr>
        <w:t>，及时发现并消除安全隐患</w:t>
      </w:r>
      <w:r>
        <w:rPr>
          <w:rFonts w:hint="eastAsia"/>
        </w:rPr>
        <w:t>，</w:t>
      </w:r>
      <w:r w:rsidRPr="00C067FE">
        <w:rPr>
          <w:rFonts w:hint="eastAsia"/>
        </w:rPr>
        <w:t>严防漏管失控</w:t>
      </w:r>
      <w:r w:rsidRPr="00F04B4E">
        <w:rPr>
          <w:rFonts w:hint="eastAsia"/>
        </w:rPr>
        <w:t>，</w:t>
      </w:r>
      <w:r>
        <w:rPr>
          <w:rFonts w:hint="eastAsia"/>
        </w:rPr>
        <w:t>定期</w:t>
      </w:r>
      <w:r w:rsidRPr="00F04B4E">
        <w:rPr>
          <w:rFonts w:hint="eastAsia"/>
        </w:rPr>
        <w:t>组织开展消</w:t>
      </w:r>
      <w:r>
        <w:rPr>
          <w:rFonts w:hint="eastAsia"/>
        </w:rPr>
        <w:t>防、自救等实操演练，要求全员掌握必备安全防护常识、避险逃生技能；购买工伤保险、业务出行保险、意外保险等。</w:t>
      </w:r>
    </w:p>
    <w:p w:rsidR="00D474CD" w:rsidRDefault="00D474CD" w:rsidP="00D474CD">
      <w:pPr>
        <w:spacing w:line="578" w:lineRule="exact"/>
        <w:ind w:firstLineChars="200" w:firstLine="640"/>
      </w:pPr>
      <w:r>
        <w:rPr>
          <w:rFonts w:hint="eastAsia"/>
        </w:rPr>
        <w:t>重庆市注册会计师协会、重庆市资产评估协会作为行业自律组织，履行</w:t>
      </w:r>
      <w:r>
        <w:t>行业</w:t>
      </w:r>
      <w:r>
        <w:rPr>
          <w:rFonts w:hint="eastAsia"/>
        </w:rPr>
        <w:t>监管职责</w:t>
      </w:r>
      <w:r>
        <w:t>，</w:t>
      </w:r>
      <w:r>
        <w:rPr>
          <w:rFonts w:hint="eastAsia"/>
        </w:rPr>
        <w:t>督促</w:t>
      </w:r>
      <w:r w:rsidRPr="005E3E73">
        <w:rPr>
          <w:rFonts w:hint="eastAsia"/>
        </w:rPr>
        <w:t>指导</w:t>
      </w:r>
      <w:r>
        <w:rPr>
          <w:rFonts w:hint="eastAsia"/>
        </w:rPr>
        <w:t>执业机构做好安全生产经营工作，组织实施</w:t>
      </w:r>
      <w:r w:rsidRPr="006D6055">
        <w:rPr>
          <w:rFonts w:hint="eastAsia"/>
        </w:rPr>
        <w:t>监督检查</w:t>
      </w:r>
      <w:r>
        <w:rPr>
          <w:rFonts w:hint="eastAsia"/>
        </w:rPr>
        <w:t>，</w:t>
      </w:r>
      <w:r w:rsidRPr="006D6055">
        <w:rPr>
          <w:rFonts w:hint="eastAsia"/>
        </w:rPr>
        <w:t>推动构建安全风险管控和隐患排查治理预防工作机制</w:t>
      </w:r>
      <w:r>
        <w:rPr>
          <w:rFonts w:hint="eastAsia"/>
        </w:rPr>
        <w:t>。执业机构</w:t>
      </w:r>
      <w:r w:rsidRPr="00B16F16">
        <w:rPr>
          <w:rFonts w:hint="eastAsia"/>
        </w:rPr>
        <w:t>发生重大安全事件</w:t>
      </w:r>
      <w:r>
        <w:rPr>
          <w:rFonts w:hint="eastAsia"/>
        </w:rPr>
        <w:t>或发现</w:t>
      </w:r>
      <w:r>
        <w:t>重要</w:t>
      </w:r>
      <w:r>
        <w:rPr>
          <w:rFonts w:hint="eastAsia"/>
        </w:rPr>
        <w:t>信息</w:t>
      </w:r>
      <w:r>
        <w:t>线索</w:t>
      </w:r>
      <w:r w:rsidRPr="00B16F16">
        <w:rPr>
          <w:rFonts w:hint="eastAsia"/>
        </w:rPr>
        <w:t>的，应当及时向</w:t>
      </w:r>
      <w:r>
        <w:rPr>
          <w:rFonts w:hint="eastAsia"/>
        </w:rPr>
        <w:t>协会、</w:t>
      </w:r>
      <w:r w:rsidRPr="00B16F16">
        <w:rPr>
          <w:rFonts w:hint="eastAsia"/>
        </w:rPr>
        <w:t>市财政局报告。</w:t>
      </w:r>
    </w:p>
    <w:p w:rsidR="00D474CD" w:rsidRDefault="00D474CD" w:rsidP="00D474CD">
      <w:pPr>
        <w:spacing w:line="578" w:lineRule="exact"/>
        <w:ind w:firstLineChars="200" w:firstLine="640"/>
      </w:pPr>
      <w:r>
        <w:rPr>
          <w:rFonts w:hint="eastAsia"/>
        </w:rPr>
        <w:t>联系电话：</w:t>
      </w:r>
      <w:r>
        <w:t>023-67031023</w:t>
      </w:r>
    </w:p>
    <w:p w:rsidR="00D474CD" w:rsidRDefault="00D474CD" w:rsidP="00D474CD">
      <w:pPr>
        <w:spacing w:line="578" w:lineRule="exact"/>
      </w:pPr>
    </w:p>
    <w:p w:rsidR="00D474CD" w:rsidRDefault="00D474CD" w:rsidP="00D474CD">
      <w:pPr>
        <w:spacing w:line="578" w:lineRule="exact"/>
        <w:jc w:val="right"/>
      </w:pPr>
      <w:r>
        <w:rPr>
          <w:rFonts w:hint="eastAsia"/>
        </w:rPr>
        <w:lastRenderedPageBreak/>
        <w:t>重庆市财政局</w:t>
      </w:r>
    </w:p>
    <w:p w:rsidR="00D474CD" w:rsidRDefault="00D474CD" w:rsidP="00D474CD">
      <w:pPr>
        <w:spacing w:line="578" w:lineRule="exact"/>
        <w:jc w:val="right"/>
      </w:pPr>
      <w:r>
        <w:rPr>
          <w:rFonts w:hint="eastAsia"/>
        </w:rPr>
        <w:t>2024</w:t>
      </w:r>
      <w:r>
        <w:rPr>
          <w:rFonts w:hint="eastAsia"/>
        </w:rPr>
        <w:t>年</w:t>
      </w:r>
      <w:r>
        <w:t>5</w:t>
      </w:r>
      <w:r>
        <w:rPr>
          <w:rFonts w:hint="eastAsia"/>
        </w:rPr>
        <w:t>月</w:t>
      </w:r>
      <w:r>
        <w:t xml:space="preserve"> 21 </w:t>
      </w:r>
      <w:r>
        <w:rPr>
          <w:rFonts w:hint="eastAsia"/>
        </w:rPr>
        <w:t>日</w:t>
      </w:r>
    </w:p>
    <w:p w:rsidR="0026289F" w:rsidRPr="004B0734" w:rsidRDefault="0026289F" w:rsidP="00D474CD">
      <w:pPr>
        <w:spacing w:line="578" w:lineRule="exact"/>
      </w:pPr>
    </w:p>
    <w:sectPr w:rsidR="0026289F" w:rsidRPr="004B0734"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186" w:rsidRDefault="00C73186">
      <w:pPr>
        <w:spacing w:line="240" w:lineRule="auto"/>
      </w:pPr>
      <w:r>
        <w:separator/>
      </w:r>
    </w:p>
  </w:endnote>
  <w:endnote w:type="continuationSeparator" w:id="0">
    <w:p w:rsidR="00C73186" w:rsidRDefault="00C73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CBE66BDD-95C9-474D-A974-6FBAFF95C98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4832968F-8D7C-405F-AEA6-F2CF126A5073}"/>
  </w:font>
  <w:font w:name="方正黑体_GBK">
    <w:panose1 w:val="03000509000000000000"/>
    <w:charset w:val="86"/>
    <w:family w:val="script"/>
    <w:pitch w:val="fixed"/>
    <w:sig w:usb0="00000001" w:usb1="080E0000" w:usb2="00000010" w:usb3="00000000" w:csb0="00040000" w:csb1="00000000"/>
    <w:embedRegular r:id="rId3" w:subsetted="1" w:fontKey="{86E602E1-BCEE-4563-B15F-78ECC681DBD3}"/>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474CD">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474CD">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4A1F99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186" w:rsidRDefault="00C73186">
      <w:pPr>
        <w:spacing w:line="240" w:lineRule="auto"/>
      </w:pPr>
      <w:r>
        <w:separator/>
      </w:r>
    </w:p>
  </w:footnote>
  <w:footnote w:type="continuationSeparator" w:id="0">
    <w:p w:rsidR="00C73186" w:rsidRDefault="00C731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4CFC9B3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3674D"/>
    <w:rsid w:val="0009287B"/>
    <w:rsid w:val="000D7641"/>
    <w:rsid w:val="000F5AA2"/>
    <w:rsid w:val="00114A8B"/>
    <w:rsid w:val="00172A27"/>
    <w:rsid w:val="001B3E84"/>
    <w:rsid w:val="001C1A28"/>
    <w:rsid w:val="001D0F2C"/>
    <w:rsid w:val="0023614A"/>
    <w:rsid w:val="00242A33"/>
    <w:rsid w:val="002579B0"/>
    <w:rsid w:val="0026289F"/>
    <w:rsid w:val="002A1BC1"/>
    <w:rsid w:val="00353CEE"/>
    <w:rsid w:val="003665F7"/>
    <w:rsid w:val="00385ABA"/>
    <w:rsid w:val="00387E1A"/>
    <w:rsid w:val="003A1EA6"/>
    <w:rsid w:val="003C64BA"/>
    <w:rsid w:val="003E4E1E"/>
    <w:rsid w:val="00401776"/>
    <w:rsid w:val="00422805"/>
    <w:rsid w:val="004B0734"/>
    <w:rsid w:val="004D6EEB"/>
    <w:rsid w:val="005020D4"/>
    <w:rsid w:val="00541D5D"/>
    <w:rsid w:val="00584A0E"/>
    <w:rsid w:val="00652E2B"/>
    <w:rsid w:val="00684D4D"/>
    <w:rsid w:val="006A2403"/>
    <w:rsid w:val="00701060"/>
    <w:rsid w:val="0073391F"/>
    <w:rsid w:val="0074297B"/>
    <w:rsid w:val="007A23C2"/>
    <w:rsid w:val="00811547"/>
    <w:rsid w:val="008E67A8"/>
    <w:rsid w:val="00905EBE"/>
    <w:rsid w:val="00913161"/>
    <w:rsid w:val="00987373"/>
    <w:rsid w:val="00A655D8"/>
    <w:rsid w:val="00A71FE5"/>
    <w:rsid w:val="00AB048A"/>
    <w:rsid w:val="00AE31D2"/>
    <w:rsid w:val="00B079B8"/>
    <w:rsid w:val="00BC3D0B"/>
    <w:rsid w:val="00C73186"/>
    <w:rsid w:val="00C772EF"/>
    <w:rsid w:val="00C822DE"/>
    <w:rsid w:val="00C90130"/>
    <w:rsid w:val="00D474CD"/>
    <w:rsid w:val="00D57324"/>
    <w:rsid w:val="00D854EB"/>
    <w:rsid w:val="00E92B2C"/>
    <w:rsid w:val="00EB10EE"/>
    <w:rsid w:val="00EE56B3"/>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47621-03D6-40F4-9A10-703AECAA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3674D"/>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character" w:customStyle="1" w:styleId="Char">
    <w:name w:val="页脚 Char"/>
    <w:link w:val="a6"/>
    <w:uiPriority w:val="99"/>
    <w:rsid w:val="00541D5D"/>
    <w:rPr>
      <w:rFonts w:eastAsia="方正仿宋_GBK"/>
      <w:sz w:val="18"/>
      <w:szCs w:val="32"/>
    </w:rPr>
  </w:style>
  <w:style w:type="character" w:styleId="ab">
    <w:name w:val="Hyperlink"/>
    <w:rsid w:val="004D6E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昌旭</cp:lastModifiedBy>
  <cp:revision>3</cp:revision>
  <cp:lastPrinted>2022-05-12T00:46:00Z</cp:lastPrinted>
  <dcterms:created xsi:type="dcterms:W3CDTF">2024-04-30T06:38:00Z</dcterms:created>
  <dcterms:modified xsi:type="dcterms:W3CDTF">2024-05-24T09:34:00Z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