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D2" w:rsidRDefault="00A860D2" w:rsidP="00A860D2">
      <w:pPr>
        <w:pStyle w:val="a4"/>
        <w:ind w:firstLine="440"/>
        <w:rPr>
          <w:rFonts w:eastAsia="方正小标宋_GBK"/>
          <w:sz w:val="44"/>
          <w:szCs w:val="44"/>
        </w:rPr>
      </w:pPr>
    </w:p>
    <w:p w:rsidR="004B49C5" w:rsidRPr="0021541F" w:rsidRDefault="004B49C5" w:rsidP="004B49C5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21541F">
        <w:rPr>
          <w:rFonts w:eastAsia="方正小标宋_GBK" w:hint="eastAsia"/>
          <w:sz w:val="44"/>
          <w:szCs w:val="44"/>
        </w:rPr>
        <w:t>重庆市财政局关于</w:t>
      </w:r>
    </w:p>
    <w:p w:rsidR="004B49C5" w:rsidRDefault="004B49C5" w:rsidP="004B49C5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21541F">
        <w:rPr>
          <w:rFonts w:eastAsia="方正小标宋_GBK" w:hint="eastAsia"/>
          <w:sz w:val="44"/>
          <w:szCs w:val="44"/>
        </w:rPr>
        <w:t>开展政府采购评审专家专项检查的通知</w:t>
      </w:r>
    </w:p>
    <w:p w:rsidR="004B49C5" w:rsidRPr="004B49C5" w:rsidRDefault="004B49C5" w:rsidP="004B49C5">
      <w:pPr>
        <w:pStyle w:val="a0"/>
        <w:jc w:val="center"/>
        <w:rPr>
          <w:rFonts w:ascii="楷体" w:eastAsia="楷体" w:hAnsi="楷体" w:hint="eastAsia"/>
        </w:rPr>
      </w:pPr>
      <w:r w:rsidRPr="004B49C5">
        <w:rPr>
          <w:rFonts w:ascii="楷体" w:eastAsia="楷体" w:hAnsi="楷体" w:hint="eastAsia"/>
        </w:rPr>
        <w:t>渝财采购〔2024〕6号</w:t>
      </w:r>
    </w:p>
    <w:p w:rsidR="004B49C5" w:rsidRPr="0021541F" w:rsidRDefault="004B49C5" w:rsidP="004B49C5">
      <w:pPr>
        <w:spacing w:line="578" w:lineRule="exact"/>
      </w:pPr>
      <w:bookmarkStart w:id="0" w:name="_GoBack"/>
      <w:bookmarkEnd w:id="0"/>
    </w:p>
    <w:p w:rsidR="004B49C5" w:rsidRPr="0021541F" w:rsidRDefault="004B49C5" w:rsidP="004B49C5">
      <w:pPr>
        <w:spacing w:line="578" w:lineRule="exact"/>
      </w:pPr>
      <w:r w:rsidRPr="0021541F">
        <w:rPr>
          <w:rFonts w:hint="eastAsia"/>
        </w:rPr>
        <w:t>各</w:t>
      </w:r>
      <w:r w:rsidRPr="0021541F">
        <w:t>政府采购评审专家：</w:t>
      </w:r>
    </w:p>
    <w:p w:rsidR="004B49C5" w:rsidRPr="0021541F" w:rsidRDefault="004B49C5" w:rsidP="004B49C5">
      <w:pPr>
        <w:spacing w:line="578" w:lineRule="exact"/>
        <w:ind w:firstLineChars="200" w:firstLine="640"/>
      </w:pPr>
      <w:r w:rsidRPr="0021541F">
        <w:rPr>
          <w:rFonts w:hint="eastAsia"/>
        </w:rPr>
        <w:t>为进一步加强</w:t>
      </w:r>
      <w:r w:rsidRPr="0021541F">
        <w:t>政府采购评审专家（</w:t>
      </w:r>
      <w:r w:rsidRPr="0021541F">
        <w:rPr>
          <w:rFonts w:hint="eastAsia"/>
        </w:rPr>
        <w:t>以下简称“评审专家”</w:t>
      </w:r>
      <w:r w:rsidRPr="0021541F">
        <w:t>）</w:t>
      </w:r>
      <w:r w:rsidRPr="0021541F">
        <w:rPr>
          <w:rFonts w:hint="eastAsia"/>
        </w:rPr>
        <w:t>管理，</w:t>
      </w:r>
      <w:r w:rsidRPr="0021541F">
        <w:t>优化评审专家队伍，根据财政部</w:t>
      </w:r>
      <w:r w:rsidRPr="0021541F">
        <w:rPr>
          <w:rFonts w:hint="eastAsia"/>
        </w:rPr>
        <w:t>《政府采购评审专家管理办法》，</w:t>
      </w:r>
      <w:r w:rsidRPr="0021541F">
        <w:t>对我市政府采购评审专家</w:t>
      </w:r>
      <w:r w:rsidRPr="0021541F">
        <w:rPr>
          <w:rFonts w:hint="eastAsia"/>
        </w:rPr>
        <w:t>开展</w:t>
      </w:r>
      <w:r w:rsidRPr="0021541F">
        <w:t>专项检查，现就有关事项通知如下。</w:t>
      </w:r>
    </w:p>
    <w:p w:rsidR="004B49C5" w:rsidRPr="0021541F" w:rsidRDefault="004B49C5" w:rsidP="004B49C5">
      <w:pPr>
        <w:spacing w:line="578" w:lineRule="exact"/>
        <w:ind w:firstLineChars="200" w:firstLine="640"/>
        <w:rPr>
          <w:rFonts w:eastAsia="方正黑体_GBK" w:hint="eastAsia"/>
        </w:rPr>
      </w:pPr>
      <w:r w:rsidRPr="0021541F">
        <w:rPr>
          <w:rFonts w:eastAsia="方正黑体_GBK" w:hint="eastAsia"/>
        </w:rPr>
        <w:t>一、信用信息检查</w:t>
      </w:r>
    </w:p>
    <w:p w:rsidR="004B49C5" w:rsidRPr="0021541F" w:rsidRDefault="004B49C5" w:rsidP="004B49C5">
      <w:pPr>
        <w:spacing w:line="578" w:lineRule="exact"/>
        <w:ind w:firstLineChars="200" w:firstLine="640"/>
      </w:pPr>
      <w:r w:rsidRPr="0021541F">
        <w:rPr>
          <w:rFonts w:hint="eastAsia"/>
        </w:rPr>
        <w:t>根据</w:t>
      </w:r>
      <w:r w:rsidRPr="0021541F">
        <w:t>财政部《</w:t>
      </w:r>
      <w:r w:rsidRPr="0021541F">
        <w:rPr>
          <w:rFonts w:hint="eastAsia"/>
        </w:rPr>
        <w:t>政府采购评审专家管理办法</w:t>
      </w:r>
      <w:r w:rsidRPr="0021541F">
        <w:t>》</w:t>
      </w:r>
      <w:r w:rsidRPr="0021541F">
        <w:rPr>
          <w:rFonts w:hint="eastAsia"/>
        </w:rPr>
        <w:t>第九条</w:t>
      </w:r>
      <w:r w:rsidRPr="0021541F">
        <w:t>规定，对我市评审专家的个人信用情况</w:t>
      </w:r>
      <w:r w:rsidRPr="0021541F">
        <w:rPr>
          <w:rFonts w:hint="eastAsia"/>
        </w:rPr>
        <w:t>进行</w:t>
      </w:r>
      <w:r w:rsidRPr="0021541F">
        <w:t>检查</w:t>
      </w:r>
      <w:r w:rsidRPr="0021541F">
        <w:rPr>
          <w:rFonts w:hint="eastAsia"/>
        </w:rPr>
        <w:t>。市财政局</w:t>
      </w:r>
      <w:r w:rsidRPr="0021541F">
        <w:t>将</w:t>
      </w:r>
      <w:r w:rsidRPr="0021541F">
        <w:rPr>
          <w:rFonts w:hint="eastAsia"/>
        </w:rPr>
        <w:t>向我市信用主管</w:t>
      </w:r>
      <w:r w:rsidRPr="0021541F">
        <w:t>部门</w:t>
      </w:r>
      <w:r w:rsidRPr="0021541F">
        <w:rPr>
          <w:rFonts w:hint="eastAsia"/>
        </w:rPr>
        <w:t>申请提取信用数据，并与评审专家</w:t>
      </w:r>
      <w:r w:rsidRPr="0021541F">
        <w:t>个人信息进行</w:t>
      </w:r>
      <w:r w:rsidRPr="0021541F">
        <w:rPr>
          <w:rFonts w:hint="eastAsia"/>
        </w:rPr>
        <w:t>对比，</w:t>
      </w:r>
      <w:r w:rsidRPr="0021541F">
        <w:t>检查评审专家是否存在不适宜继续担任评审专家的</w:t>
      </w:r>
      <w:r w:rsidRPr="0021541F">
        <w:rPr>
          <w:rFonts w:hint="eastAsia"/>
        </w:rPr>
        <w:t>不良信用记录。</w:t>
      </w:r>
    </w:p>
    <w:p w:rsidR="004B49C5" w:rsidRPr="0021541F" w:rsidRDefault="004B49C5" w:rsidP="004B49C5">
      <w:pPr>
        <w:spacing w:line="578" w:lineRule="exact"/>
        <w:ind w:firstLineChars="200" w:firstLine="640"/>
        <w:rPr>
          <w:rFonts w:eastAsia="方正黑体_GBK"/>
        </w:rPr>
      </w:pPr>
      <w:r w:rsidRPr="0021541F">
        <w:rPr>
          <w:rFonts w:eastAsia="方正黑体_GBK" w:hint="eastAsia"/>
        </w:rPr>
        <w:t>二、刑事犯罪情况检查</w:t>
      </w:r>
    </w:p>
    <w:p w:rsidR="004B49C5" w:rsidRPr="0021541F" w:rsidRDefault="004B49C5" w:rsidP="004B49C5">
      <w:pPr>
        <w:spacing w:line="578" w:lineRule="exact"/>
        <w:ind w:firstLineChars="200" w:firstLine="640"/>
      </w:pPr>
      <w:r w:rsidRPr="0021541F">
        <w:rPr>
          <w:rFonts w:hint="eastAsia"/>
        </w:rPr>
        <w:t>根据</w:t>
      </w:r>
      <w:r w:rsidRPr="0021541F">
        <w:t>财政部《</w:t>
      </w:r>
      <w:r w:rsidRPr="0021541F">
        <w:rPr>
          <w:rFonts w:hint="eastAsia"/>
        </w:rPr>
        <w:t>政府采购评审专家管理办法</w:t>
      </w:r>
      <w:r w:rsidRPr="0021541F">
        <w:t>》</w:t>
      </w:r>
      <w:r w:rsidRPr="0021541F">
        <w:rPr>
          <w:rFonts w:hint="eastAsia"/>
        </w:rPr>
        <w:t>第十一条</w:t>
      </w:r>
      <w:r w:rsidRPr="0021541F">
        <w:t>规定，对我市评审专家</w:t>
      </w:r>
      <w:r w:rsidRPr="0021541F">
        <w:rPr>
          <w:rFonts w:hint="eastAsia"/>
        </w:rPr>
        <w:t>的</w:t>
      </w:r>
      <w:r w:rsidRPr="0021541F">
        <w:t>刑事犯罪情况</w:t>
      </w:r>
      <w:r w:rsidRPr="0021541F">
        <w:rPr>
          <w:rFonts w:hint="eastAsia"/>
        </w:rPr>
        <w:t>进行检查</w:t>
      </w:r>
      <w:r w:rsidRPr="0021541F">
        <w:t>。请</w:t>
      </w:r>
      <w:r w:rsidRPr="0021541F">
        <w:rPr>
          <w:rFonts w:hint="eastAsia"/>
        </w:rPr>
        <w:t>各位</w:t>
      </w:r>
      <w:r w:rsidRPr="0021541F">
        <w:t>评审专家</w:t>
      </w:r>
      <w:r w:rsidRPr="0021541F">
        <w:rPr>
          <w:rFonts w:hint="eastAsia"/>
        </w:rPr>
        <w:t>于</w:t>
      </w:r>
      <w:r w:rsidRPr="0021541F">
        <w:rPr>
          <w:rFonts w:hint="eastAsia"/>
        </w:rPr>
        <w:t>2024</w:t>
      </w:r>
      <w:r w:rsidRPr="0021541F">
        <w:rPr>
          <w:rFonts w:hint="eastAsia"/>
        </w:rPr>
        <w:t>年</w:t>
      </w:r>
      <w:r w:rsidRPr="0021541F">
        <w:rPr>
          <w:rFonts w:hint="eastAsia"/>
        </w:rPr>
        <w:t>6</w:t>
      </w:r>
      <w:r w:rsidRPr="0021541F">
        <w:rPr>
          <w:rFonts w:hint="eastAsia"/>
        </w:rPr>
        <w:t>月</w:t>
      </w:r>
      <w:r w:rsidRPr="0021541F">
        <w:rPr>
          <w:rFonts w:hint="eastAsia"/>
        </w:rPr>
        <w:t>30</w:t>
      </w:r>
      <w:r w:rsidRPr="0021541F">
        <w:rPr>
          <w:rFonts w:hint="eastAsia"/>
        </w:rPr>
        <w:t>日（含）</w:t>
      </w:r>
      <w:r w:rsidRPr="0021541F">
        <w:t>前</w:t>
      </w:r>
      <w:r w:rsidRPr="0021541F">
        <w:rPr>
          <w:rFonts w:hint="eastAsia"/>
        </w:rPr>
        <w:t>，</w:t>
      </w:r>
      <w:r w:rsidRPr="0021541F">
        <w:t>在</w:t>
      </w:r>
      <w:r w:rsidRPr="0021541F">
        <w:rPr>
          <w:rFonts w:hint="eastAsia"/>
        </w:rPr>
        <w:t>“重庆市</w:t>
      </w:r>
      <w:r w:rsidRPr="0021541F">
        <w:t>政府采购</w:t>
      </w:r>
      <w:r w:rsidRPr="0021541F">
        <w:rPr>
          <w:rFonts w:hint="eastAsia"/>
        </w:rPr>
        <w:t>评审专家管理系统”中</w:t>
      </w:r>
      <w:r w:rsidRPr="0021541F">
        <w:t>上传</w:t>
      </w:r>
      <w:r w:rsidRPr="0021541F">
        <w:rPr>
          <w:rFonts w:hint="eastAsia"/>
        </w:rPr>
        <w:t>2</w:t>
      </w:r>
      <w:r w:rsidRPr="0021541F">
        <w:t>024</w:t>
      </w:r>
      <w:r w:rsidRPr="0021541F">
        <w:rPr>
          <w:rFonts w:hint="eastAsia"/>
        </w:rPr>
        <w:t>年在</w:t>
      </w:r>
      <w:r w:rsidRPr="0021541F">
        <w:t>公安部门</w:t>
      </w:r>
      <w:r w:rsidRPr="0021541F">
        <w:rPr>
          <w:rFonts w:hint="eastAsia"/>
        </w:rPr>
        <w:t>开具</w:t>
      </w:r>
      <w:r w:rsidRPr="0021541F">
        <w:t>的</w:t>
      </w:r>
      <w:r w:rsidRPr="0021541F">
        <w:rPr>
          <w:rFonts w:hint="eastAsia"/>
        </w:rPr>
        <w:t>“无犯罪记录证明”。</w:t>
      </w:r>
    </w:p>
    <w:p w:rsidR="004B49C5" w:rsidRPr="0021541F" w:rsidRDefault="004B49C5" w:rsidP="004B49C5">
      <w:pPr>
        <w:spacing w:line="578" w:lineRule="exact"/>
        <w:ind w:firstLineChars="200" w:firstLine="640"/>
      </w:pPr>
      <w:r w:rsidRPr="0021541F">
        <w:rPr>
          <w:rFonts w:hint="eastAsia"/>
        </w:rPr>
        <w:lastRenderedPageBreak/>
        <w:t>具体操作</w:t>
      </w:r>
      <w:r w:rsidRPr="0021541F">
        <w:t>：</w:t>
      </w:r>
      <w:r w:rsidRPr="0021541F">
        <w:rPr>
          <w:rFonts w:hint="eastAsia"/>
        </w:rPr>
        <w:t>具有</w:t>
      </w:r>
      <w:r w:rsidRPr="0021541F">
        <w:t>我市户籍或已在我市办理居住</w:t>
      </w:r>
      <w:r w:rsidRPr="0021541F">
        <w:rPr>
          <w:rFonts w:hint="eastAsia"/>
        </w:rPr>
        <w:t>登记</w:t>
      </w:r>
      <w:r w:rsidRPr="0021541F">
        <w:t>的居民可</w:t>
      </w:r>
      <w:r w:rsidRPr="0021541F">
        <w:rPr>
          <w:rFonts w:hint="eastAsia"/>
        </w:rPr>
        <w:t>通过</w:t>
      </w:r>
      <w:r w:rsidRPr="0021541F">
        <w:t>电脑在</w:t>
      </w:r>
      <w:r w:rsidRPr="0021541F">
        <w:rPr>
          <w:rFonts w:hint="eastAsia"/>
        </w:rPr>
        <w:t>“重庆市人民政府网</w:t>
      </w:r>
      <w:r w:rsidRPr="0021541F">
        <w:t>-</w:t>
      </w:r>
      <w:r w:rsidRPr="0021541F">
        <w:rPr>
          <w:rFonts w:hint="eastAsia"/>
        </w:rPr>
        <w:t>政务服务（渝快</w:t>
      </w:r>
      <w:r w:rsidRPr="0021541F">
        <w:t>办</w:t>
      </w:r>
      <w:r w:rsidRPr="0021541F">
        <w:rPr>
          <w:rFonts w:hint="eastAsia"/>
        </w:rPr>
        <w:t>）”栏目</w:t>
      </w:r>
      <w:r w:rsidRPr="0021541F">
        <w:t>搜索</w:t>
      </w:r>
      <w:r w:rsidRPr="0021541F">
        <w:rPr>
          <w:rFonts w:hint="eastAsia"/>
        </w:rPr>
        <w:t>“无犯罪记录证明”或</w:t>
      </w:r>
      <w:r w:rsidRPr="0021541F">
        <w:t>手机支付宝</w:t>
      </w:r>
      <w:r w:rsidRPr="0021541F">
        <w:t>App</w:t>
      </w:r>
      <w:r w:rsidRPr="0021541F">
        <w:rPr>
          <w:rFonts w:hint="eastAsia"/>
        </w:rPr>
        <w:t>“警快办”小程序</w:t>
      </w:r>
      <w:r w:rsidRPr="0021541F">
        <w:t>搜索</w:t>
      </w:r>
      <w:r w:rsidRPr="0021541F">
        <w:rPr>
          <w:rFonts w:hint="eastAsia"/>
        </w:rPr>
        <w:t>“无犯罪记录证明”，根据</w:t>
      </w:r>
      <w:r w:rsidRPr="0021541F">
        <w:t>指引直接办理；外地居民可在户籍所在地</w:t>
      </w:r>
      <w:r w:rsidRPr="0021541F">
        <w:rPr>
          <w:rFonts w:hint="eastAsia"/>
        </w:rPr>
        <w:t>的</w:t>
      </w:r>
      <w:r w:rsidRPr="0021541F">
        <w:t>公安部门</w:t>
      </w:r>
      <w:r w:rsidRPr="0021541F">
        <w:rPr>
          <w:rFonts w:hint="eastAsia"/>
        </w:rPr>
        <w:t>按规定</w:t>
      </w:r>
      <w:r w:rsidRPr="0021541F">
        <w:t>办理。</w:t>
      </w:r>
    </w:p>
    <w:p w:rsidR="004B49C5" w:rsidRPr="0021541F" w:rsidRDefault="004B49C5" w:rsidP="004B49C5">
      <w:pPr>
        <w:spacing w:line="578" w:lineRule="exact"/>
        <w:ind w:firstLineChars="200" w:firstLine="640"/>
      </w:pPr>
      <w:r w:rsidRPr="0021541F">
        <w:rPr>
          <w:rFonts w:hint="eastAsia"/>
        </w:rPr>
        <w:t>若</w:t>
      </w:r>
      <w:r w:rsidRPr="0021541F">
        <w:t>存在</w:t>
      </w:r>
      <w:r w:rsidRPr="0021541F">
        <w:rPr>
          <w:rFonts w:hint="eastAsia"/>
        </w:rPr>
        <w:t>不良信用记录或</w:t>
      </w:r>
      <w:r w:rsidRPr="0021541F">
        <w:t>犯罪</w:t>
      </w:r>
      <w:r w:rsidRPr="0021541F">
        <w:rPr>
          <w:rFonts w:hint="eastAsia"/>
        </w:rPr>
        <w:t>记录等</w:t>
      </w:r>
      <w:r w:rsidRPr="0021541F">
        <w:t>不适宜继续担任评审专家</w:t>
      </w:r>
      <w:r w:rsidRPr="0021541F">
        <w:rPr>
          <w:rFonts w:hint="eastAsia"/>
        </w:rPr>
        <w:t>情况</w:t>
      </w:r>
      <w:r w:rsidRPr="0021541F">
        <w:t>的</w:t>
      </w:r>
      <w:r w:rsidRPr="0021541F">
        <w:rPr>
          <w:rFonts w:hint="eastAsia"/>
        </w:rPr>
        <w:t>，</w:t>
      </w:r>
      <w:r w:rsidRPr="0021541F">
        <w:t>我局将依法</w:t>
      </w:r>
      <w:r w:rsidRPr="0021541F">
        <w:rPr>
          <w:rFonts w:hint="eastAsia"/>
        </w:rPr>
        <w:t>予以解聘</w:t>
      </w:r>
      <w:r w:rsidRPr="0021541F">
        <w:t>，所造成的一切不良后果由本人承担。</w:t>
      </w:r>
    </w:p>
    <w:p w:rsidR="004B49C5" w:rsidRPr="0021541F" w:rsidRDefault="004B49C5" w:rsidP="004B49C5">
      <w:pPr>
        <w:spacing w:line="578" w:lineRule="exact"/>
      </w:pPr>
    </w:p>
    <w:p w:rsidR="004B49C5" w:rsidRPr="0021541F" w:rsidRDefault="004B49C5" w:rsidP="004B49C5">
      <w:pPr>
        <w:spacing w:line="578" w:lineRule="exact"/>
        <w:ind w:firstLineChars="1671" w:firstLine="5347"/>
      </w:pPr>
      <w:r w:rsidRPr="0021541F">
        <w:rPr>
          <w:rFonts w:hint="eastAsia"/>
        </w:rPr>
        <w:t>重庆市财政局</w:t>
      </w:r>
    </w:p>
    <w:p w:rsidR="004B49C5" w:rsidRDefault="004B49C5" w:rsidP="004B49C5">
      <w:pPr>
        <w:spacing w:line="578" w:lineRule="exact"/>
        <w:ind w:firstLineChars="1618" w:firstLine="5178"/>
      </w:pPr>
      <w:r w:rsidRPr="0021541F">
        <w:rPr>
          <w:rFonts w:hint="eastAsia"/>
        </w:rPr>
        <w:t>20</w:t>
      </w:r>
      <w:r w:rsidRPr="0021541F">
        <w:t>24</w:t>
      </w:r>
      <w:r w:rsidRPr="0021541F">
        <w:rPr>
          <w:rFonts w:hint="eastAsia"/>
        </w:rPr>
        <w:t>年</w:t>
      </w:r>
      <w:r w:rsidRPr="0021541F">
        <w:t>4</w:t>
      </w:r>
      <w:r w:rsidRPr="0021541F">
        <w:rPr>
          <w:rFonts w:hint="eastAsia"/>
        </w:rPr>
        <w:t>月</w:t>
      </w:r>
      <w:r>
        <w:t>23</w:t>
      </w:r>
      <w:r w:rsidRPr="0021541F">
        <w:rPr>
          <w:rFonts w:hint="eastAsia"/>
        </w:rPr>
        <w:t>日</w:t>
      </w:r>
    </w:p>
    <w:p w:rsidR="004B49C5" w:rsidRPr="004B49C5" w:rsidRDefault="004B49C5" w:rsidP="004B49C5">
      <w:pPr>
        <w:pStyle w:val="a0"/>
        <w:rPr>
          <w:rFonts w:hint="eastAsia"/>
        </w:rPr>
      </w:pPr>
    </w:p>
    <w:p w:rsidR="004B49C5" w:rsidRPr="0021541F" w:rsidRDefault="004B49C5" w:rsidP="004B49C5">
      <w:pPr>
        <w:spacing w:line="578" w:lineRule="exact"/>
        <w:ind w:firstLineChars="200" w:firstLine="640"/>
      </w:pPr>
      <w:r w:rsidRPr="0021541F">
        <w:rPr>
          <w:rFonts w:hint="eastAsia"/>
        </w:rPr>
        <w:t>（此件主动</w:t>
      </w:r>
      <w:r w:rsidRPr="0021541F">
        <w:t>公开）</w:t>
      </w:r>
    </w:p>
    <w:p w:rsidR="004B49C5" w:rsidRPr="009B6DE3" w:rsidRDefault="004B49C5" w:rsidP="00A860D2">
      <w:pPr>
        <w:pStyle w:val="a4"/>
        <w:ind w:firstLine="320"/>
        <w:rPr>
          <w:rFonts w:hint="eastAsia"/>
        </w:rPr>
      </w:pPr>
    </w:p>
    <w:sectPr w:rsidR="004B49C5" w:rsidRPr="009B6DE3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26" w:rsidRDefault="00BD2826">
      <w:pPr>
        <w:spacing w:line="240" w:lineRule="auto"/>
      </w:pPr>
      <w:r>
        <w:separator/>
      </w:r>
    </w:p>
  </w:endnote>
  <w:endnote w:type="continuationSeparator" w:id="0">
    <w:p w:rsidR="00BD2826" w:rsidRDefault="00BD2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EBFCD06A-0837-4B44-BD08-4BC68F4DC7D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2C5BE5CF-C538-4F1E-AB13-10B2EF154628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06907056-7E5A-4D3A-8FF2-F0B28A2701A6}"/>
  </w:font>
  <w:font w:name="方正黑体_GBK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7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49C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7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49C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8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8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8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26" w:rsidRDefault="00BD2826">
      <w:pPr>
        <w:spacing w:line="240" w:lineRule="auto"/>
      </w:pPr>
      <w:r>
        <w:separator/>
      </w:r>
    </w:p>
  </w:footnote>
  <w:footnote w:type="continuationSeparator" w:id="0">
    <w:p w:rsidR="00BD2826" w:rsidRDefault="00BD2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8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8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1379E"/>
    <w:rsid w:val="001272E5"/>
    <w:rsid w:val="00172A27"/>
    <w:rsid w:val="001924CF"/>
    <w:rsid w:val="001A38B7"/>
    <w:rsid w:val="001B3E84"/>
    <w:rsid w:val="00204E52"/>
    <w:rsid w:val="002423F8"/>
    <w:rsid w:val="00256DDF"/>
    <w:rsid w:val="0026289F"/>
    <w:rsid w:val="002A389B"/>
    <w:rsid w:val="002B17E3"/>
    <w:rsid w:val="002E7DF5"/>
    <w:rsid w:val="00357AAF"/>
    <w:rsid w:val="00383443"/>
    <w:rsid w:val="003E4E1E"/>
    <w:rsid w:val="003F49A8"/>
    <w:rsid w:val="004B49C5"/>
    <w:rsid w:val="00541F41"/>
    <w:rsid w:val="00597E69"/>
    <w:rsid w:val="006509F5"/>
    <w:rsid w:val="006D3F8F"/>
    <w:rsid w:val="007057D0"/>
    <w:rsid w:val="00716960"/>
    <w:rsid w:val="00757A08"/>
    <w:rsid w:val="00796AED"/>
    <w:rsid w:val="007D7601"/>
    <w:rsid w:val="0087698F"/>
    <w:rsid w:val="00894C52"/>
    <w:rsid w:val="009B6DE3"/>
    <w:rsid w:val="009D7357"/>
    <w:rsid w:val="00A34887"/>
    <w:rsid w:val="00A860D2"/>
    <w:rsid w:val="00BD0828"/>
    <w:rsid w:val="00BD2826"/>
    <w:rsid w:val="00C6064E"/>
    <w:rsid w:val="00CB2CCF"/>
    <w:rsid w:val="00DA5409"/>
    <w:rsid w:val="00DC5A29"/>
    <w:rsid w:val="00DC753A"/>
    <w:rsid w:val="00DE5B1C"/>
    <w:rsid w:val="00E54327"/>
    <w:rsid w:val="00EA6DB7"/>
    <w:rsid w:val="00EF44DC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E23CD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6">
    <w:name w:val="annotation text"/>
    <w:basedOn w:val="a"/>
    <w:qFormat/>
    <w:pPr>
      <w:jc w:val="left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next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a">
    <w:name w:val="Strong"/>
    <w:basedOn w:val="a1"/>
    <w:qFormat/>
    <w:rPr>
      <w:b/>
      <w:bCs/>
    </w:rPr>
  </w:style>
  <w:style w:type="character" w:styleId="ab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c">
    <w:name w:val="Date"/>
    <w:basedOn w:val="a"/>
    <w:next w:val="a"/>
    <w:link w:val="ad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d">
    <w:name w:val="日期 字符"/>
    <w:basedOn w:val="a1"/>
    <w:link w:val="ac"/>
    <w:rsid w:val="00082E38"/>
    <w:rPr>
      <w:rFonts w:eastAsia="方正仿宋_GBK"/>
      <w:kern w:val="2"/>
      <w:sz w:val="32"/>
    </w:rPr>
  </w:style>
  <w:style w:type="character" w:styleId="ae">
    <w:name w:val="Hyperlink"/>
    <w:rsid w:val="00DE5B1C"/>
    <w:rPr>
      <w:color w:val="0563C1"/>
      <w:u w:val="single"/>
    </w:rPr>
  </w:style>
  <w:style w:type="character" w:customStyle="1" w:styleId="a5">
    <w:name w:val="正文文本 字符"/>
    <w:basedOn w:val="a1"/>
    <w:link w:val="a0"/>
    <w:rsid w:val="0011379E"/>
    <w:rPr>
      <w:rFonts w:eastAsia="方正仿宋_GB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2024-04-23T09:23:00Z</dcterms:created>
  <dcterms:modified xsi:type="dcterms:W3CDTF">2024-04-23T09:23:00Z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