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26289F" w:rsidRDefault="0026289F">
      <w:pPr>
        <w:spacing w:line="600" w:lineRule="exact"/>
        <w:rPr>
          <w:rFonts w:ascii="宋体" w:eastAsia="宋体" w:hAnsi="宋体" w:cs="宋体"/>
        </w:rPr>
      </w:pPr>
    </w:p>
    <w:p w:rsidR="00BC3D0B" w:rsidRPr="00BF4EE8" w:rsidRDefault="00BC3D0B" w:rsidP="00BC3D0B">
      <w:pPr>
        <w:spacing w:line="578" w:lineRule="exact"/>
        <w:jc w:val="center"/>
        <w:rPr>
          <w:rFonts w:eastAsia="方正小标宋_GBK"/>
          <w:sz w:val="44"/>
          <w:szCs w:val="44"/>
        </w:rPr>
      </w:pPr>
      <w:bookmarkStart w:id="0" w:name="正文文件"/>
      <w:bookmarkEnd w:id="0"/>
      <w:r w:rsidRPr="00BF4EE8">
        <w:rPr>
          <w:rFonts w:eastAsia="方正小标宋_GBK" w:hint="eastAsia"/>
          <w:sz w:val="44"/>
          <w:szCs w:val="44"/>
        </w:rPr>
        <w:t>重庆市财政局关于</w:t>
      </w:r>
      <w:r w:rsidRPr="00BF4EE8">
        <w:rPr>
          <w:rFonts w:eastAsia="方正小标宋_GBK" w:hint="eastAsia"/>
          <w:sz w:val="44"/>
          <w:szCs w:val="44"/>
        </w:rPr>
        <w:t>2023</w:t>
      </w:r>
      <w:r w:rsidRPr="00BF4EE8">
        <w:rPr>
          <w:rFonts w:eastAsia="方正小标宋_GBK" w:hint="eastAsia"/>
          <w:sz w:val="44"/>
          <w:szCs w:val="44"/>
        </w:rPr>
        <w:t>年</w:t>
      </w:r>
    </w:p>
    <w:p w:rsidR="00BC3D0B" w:rsidRPr="00BF4EE8" w:rsidRDefault="00BC3D0B" w:rsidP="00BC3D0B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BF4EE8">
        <w:rPr>
          <w:rFonts w:eastAsia="方正小标宋_GBK" w:hint="eastAsia"/>
          <w:sz w:val="44"/>
          <w:szCs w:val="44"/>
        </w:rPr>
        <w:t>全国会计专业技术中级资格证书领取的通知</w:t>
      </w:r>
    </w:p>
    <w:p w:rsidR="00BC3D0B" w:rsidRPr="00BF4EE8" w:rsidRDefault="00BC3D0B" w:rsidP="00BC3D0B">
      <w:pPr>
        <w:spacing w:line="578" w:lineRule="exact"/>
        <w:jc w:val="center"/>
        <w:rPr>
          <w:rFonts w:hint="eastAsia"/>
        </w:rPr>
      </w:pPr>
      <w:bookmarkStart w:id="1" w:name="_GoBack"/>
      <w:r w:rsidRPr="00BF4EE8">
        <w:rPr>
          <w:rFonts w:hint="eastAsia"/>
        </w:rPr>
        <w:t>渝财会〔</w:t>
      </w:r>
      <w:r w:rsidRPr="00BF4EE8">
        <w:rPr>
          <w:rFonts w:hint="eastAsia"/>
        </w:rPr>
        <w:t>2024</w:t>
      </w:r>
      <w:r w:rsidRPr="00BF4EE8">
        <w:rPr>
          <w:rFonts w:hint="eastAsia"/>
        </w:rPr>
        <w:t>〕</w:t>
      </w:r>
      <w:r>
        <w:t>1</w:t>
      </w:r>
      <w:r w:rsidRPr="00BF4EE8">
        <w:rPr>
          <w:rFonts w:hint="eastAsia"/>
        </w:rPr>
        <w:t>号</w:t>
      </w:r>
    </w:p>
    <w:bookmarkEnd w:id="1"/>
    <w:p w:rsidR="00BC3D0B" w:rsidRDefault="00BC3D0B" w:rsidP="00BC3D0B">
      <w:pPr>
        <w:spacing w:line="578" w:lineRule="exact"/>
      </w:pPr>
    </w:p>
    <w:p w:rsidR="00BC3D0B" w:rsidRPr="00BF4EE8" w:rsidRDefault="00BC3D0B" w:rsidP="00BC3D0B">
      <w:pPr>
        <w:spacing w:line="578" w:lineRule="exact"/>
      </w:pPr>
      <w:r w:rsidRPr="00BF4EE8">
        <w:rPr>
          <w:rFonts w:hint="eastAsia"/>
        </w:rPr>
        <w:t>相关人员：</w:t>
      </w:r>
    </w:p>
    <w:p w:rsidR="00BC3D0B" w:rsidRPr="00BF4EE8" w:rsidRDefault="00BC3D0B" w:rsidP="00BC3D0B">
      <w:pPr>
        <w:spacing w:line="578" w:lineRule="exact"/>
        <w:ind w:firstLineChars="200" w:firstLine="640"/>
      </w:pPr>
      <w:r w:rsidRPr="00BF4EE8">
        <w:rPr>
          <w:rFonts w:hint="eastAsia"/>
        </w:rPr>
        <w:t>2023</w:t>
      </w:r>
      <w:r w:rsidRPr="00BF4EE8">
        <w:rPr>
          <w:rFonts w:hint="eastAsia"/>
        </w:rPr>
        <w:t>年度重庆</w:t>
      </w:r>
      <w:r w:rsidRPr="00BF4EE8">
        <w:t>考区</w:t>
      </w:r>
      <w:r w:rsidRPr="00BF4EE8">
        <w:rPr>
          <w:rFonts w:hint="eastAsia"/>
        </w:rPr>
        <w:t>全国会计专业技术中级资格证书即将发放，现将证书领取有关事宜通知如下。</w:t>
      </w:r>
    </w:p>
    <w:p w:rsidR="00BC3D0B" w:rsidRPr="00BF4EE8" w:rsidRDefault="00BC3D0B" w:rsidP="00BC3D0B">
      <w:pPr>
        <w:spacing w:line="578" w:lineRule="exact"/>
        <w:ind w:firstLineChars="200" w:firstLine="640"/>
        <w:rPr>
          <w:rFonts w:eastAsia="方正黑体_GBK" w:hint="eastAsia"/>
        </w:rPr>
      </w:pPr>
      <w:r w:rsidRPr="00BF4EE8">
        <w:rPr>
          <w:rFonts w:eastAsia="方正黑体_GBK" w:hint="eastAsia"/>
        </w:rPr>
        <w:t>一、领取对象</w:t>
      </w:r>
    </w:p>
    <w:p w:rsidR="00BC3D0B" w:rsidRPr="00BF4EE8" w:rsidRDefault="00BC3D0B" w:rsidP="00BC3D0B">
      <w:pPr>
        <w:spacing w:line="578" w:lineRule="exact"/>
        <w:ind w:firstLineChars="200" w:firstLine="640"/>
      </w:pPr>
      <w:r w:rsidRPr="00BF4EE8">
        <w:rPr>
          <w:rFonts w:hint="eastAsia"/>
        </w:rPr>
        <w:t>2022</w:t>
      </w:r>
      <w:r w:rsidRPr="00BF4EE8">
        <w:rPr>
          <w:rFonts w:hint="eastAsia"/>
        </w:rPr>
        <w:t>年度、</w:t>
      </w:r>
      <w:r w:rsidRPr="00BF4EE8">
        <w:rPr>
          <w:rFonts w:hint="eastAsia"/>
        </w:rPr>
        <w:t>2023</w:t>
      </w:r>
      <w:r w:rsidRPr="00BF4EE8">
        <w:rPr>
          <w:rFonts w:hint="eastAsia"/>
        </w:rPr>
        <w:t>年度在重庆考区参加全国会计专业技术中级资格考试，两年内所有科目成绩达到国家合格标准，且符合考试报名资格条件要求的人员。</w:t>
      </w:r>
    </w:p>
    <w:p w:rsidR="00BC3D0B" w:rsidRPr="00BF4EE8" w:rsidRDefault="00BC3D0B" w:rsidP="00BC3D0B">
      <w:pPr>
        <w:spacing w:line="578" w:lineRule="exact"/>
        <w:ind w:firstLineChars="200" w:firstLine="640"/>
        <w:rPr>
          <w:rFonts w:eastAsia="方正黑体_GBK"/>
        </w:rPr>
      </w:pPr>
      <w:r w:rsidRPr="00BF4EE8">
        <w:rPr>
          <w:rFonts w:eastAsia="方正黑体_GBK" w:hint="eastAsia"/>
        </w:rPr>
        <w:t>二、领取时间及地点</w:t>
      </w:r>
    </w:p>
    <w:p w:rsidR="00BC3D0B" w:rsidRPr="00BF4EE8" w:rsidRDefault="00BC3D0B" w:rsidP="00BC3D0B">
      <w:pPr>
        <w:spacing w:line="578" w:lineRule="exact"/>
        <w:ind w:firstLineChars="200" w:firstLine="640"/>
      </w:pPr>
      <w:r w:rsidRPr="00BF4EE8">
        <w:rPr>
          <w:rFonts w:hint="eastAsia"/>
        </w:rPr>
        <w:t>（一）时间：从</w:t>
      </w:r>
      <w:r w:rsidRPr="00BF4EE8">
        <w:rPr>
          <w:rFonts w:hint="eastAsia"/>
        </w:rPr>
        <w:t>2024</w:t>
      </w:r>
      <w:r w:rsidRPr="00BF4EE8">
        <w:rPr>
          <w:rFonts w:hint="eastAsia"/>
        </w:rPr>
        <w:t>年</w:t>
      </w:r>
      <w:r w:rsidRPr="00BF4EE8">
        <w:rPr>
          <w:rFonts w:hint="eastAsia"/>
        </w:rPr>
        <w:t>1</w:t>
      </w:r>
      <w:r w:rsidRPr="00BF4EE8">
        <w:rPr>
          <w:rFonts w:hint="eastAsia"/>
        </w:rPr>
        <w:t>月</w:t>
      </w:r>
      <w:r w:rsidRPr="00BF4EE8">
        <w:rPr>
          <w:rFonts w:hint="eastAsia"/>
        </w:rPr>
        <w:t>29</w:t>
      </w:r>
      <w:r w:rsidRPr="00BF4EE8">
        <w:rPr>
          <w:rFonts w:hint="eastAsia"/>
        </w:rPr>
        <w:t>日开始（法定节假日、公休日除外），工作时间为上午</w:t>
      </w:r>
      <w:r w:rsidRPr="00BF4EE8">
        <w:rPr>
          <w:rFonts w:hint="eastAsia"/>
        </w:rPr>
        <w:t>9</w:t>
      </w:r>
      <w:r w:rsidRPr="00BF4EE8">
        <w:rPr>
          <w:rFonts w:hint="eastAsia"/>
        </w:rPr>
        <w:t>点至</w:t>
      </w:r>
      <w:r w:rsidRPr="00BF4EE8">
        <w:rPr>
          <w:rFonts w:hint="eastAsia"/>
        </w:rPr>
        <w:t>12</w:t>
      </w:r>
      <w:r w:rsidRPr="00BF4EE8">
        <w:rPr>
          <w:rFonts w:hint="eastAsia"/>
        </w:rPr>
        <w:t>点，下午</w:t>
      </w:r>
      <w:r w:rsidRPr="00BF4EE8">
        <w:rPr>
          <w:rFonts w:hint="eastAsia"/>
        </w:rPr>
        <w:t>2</w:t>
      </w:r>
      <w:r w:rsidRPr="00BF4EE8">
        <w:rPr>
          <w:rFonts w:hint="eastAsia"/>
        </w:rPr>
        <w:t>点至</w:t>
      </w:r>
      <w:r w:rsidRPr="00BF4EE8">
        <w:rPr>
          <w:rFonts w:hint="eastAsia"/>
        </w:rPr>
        <w:t>6</w:t>
      </w:r>
      <w:r w:rsidRPr="00BF4EE8">
        <w:rPr>
          <w:rFonts w:hint="eastAsia"/>
        </w:rPr>
        <w:t>点。</w:t>
      </w:r>
    </w:p>
    <w:p w:rsidR="00BC3D0B" w:rsidRPr="00BF4EE8" w:rsidRDefault="00BC3D0B" w:rsidP="00BC3D0B">
      <w:pPr>
        <w:spacing w:line="578" w:lineRule="exact"/>
        <w:ind w:firstLineChars="200" w:firstLine="640"/>
      </w:pPr>
      <w:r w:rsidRPr="00BF4EE8">
        <w:rPr>
          <w:rFonts w:hint="eastAsia"/>
        </w:rPr>
        <w:t>（二）地点：考生网上报名的区县（自治县）财政局（详见正文后附表）。</w:t>
      </w:r>
    </w:p>
    <w:p w:rsidR="00BC3D0B" w:rsidRPr="00BF4EE8" w:rsidRDefault="00BC3D0B" w:rsidP="00BC3D0B">
      <w:pPr>
        <w:spacing w:line="578" w:lineRule="exact"/>
        <w:ind w:firstLineChars="200" w:firstLine="640"/>
        <w:rPr>
          <w:rFonts w:eastAsia="方正黑体_GBK"/>
        </w:rPr>
      </w:pPr>
      <w:r w:rsidRPr="00BF4EE8">
        <w:rPr>
          <w:rFonts w:eastAsia="方正黑体_GBK" w:hint="eastAsia"/>
        </w:rPr>
        <w:t>三、领证需携带的材料</w:t>
      </w:r>
    </w:p>
    <w:p w:rsidR="00BC3D0B" w:rsidRPr="00BF4EE8" w:rsidRDefault="00BC3D0B" w:rsidP="00BC3D0B">
      <w:pPr>
        <w:spacing w:line="578" w:lineRule="exact"/>
        <w:ind w:firstLineChars="200" w:firstLine="640"/>
      </w:pPr>
      <w:r w:rsidRPr="00BF4EE8">
        <w:rPr>
          <w:rFonts w:hint="eastAsia"/>
        </w:rPr>
        <w:t>（一）已进行资格审核人员领证需提供的材料：</w:t>
      </w:r>
    </w:p>
    <w:p w:rsidR="00BC3D0B" w:rsidRPr="00BF4EE8" w:rsidRDefault="00BC3D0B" w:rsidP="00BC3D0B">
      <w:pPr>
        <w:spacing w:line="578" w:lineRule="exact"/>
        <w:ind w:firstLineChars="200" w:firstLine="640"/>
      </w:pPr>
      <w:r w:rsidRPr="00BF4EE8">
        <w:rPr>
          <w:rFonts w:hint="eastAsia"/>
        </w:rPr>
        <w:lastRenderedPageBreak/>
        <w:t>1.</w:t>
      </w:r>
      <w:r w:rsidRPr="00BF4EE8">
        <w:rPr>
          <w:rFonts w:hint="eastAsia"/>
        </w:rPr>
        <w:t>本人领取：提交本人身份证原件及复印件等。</w:t>
      </w:r>
    </w:p>
    <w:p w:rsidR="00BC3D0B" w:rsidRPr="00BF4EE8" w:rsidRDefault="00BC3D0B" w:rsidP="00BC3D0B">
      <w:pPr>
        <w:spacing w:line="578" w:lineRule="exact"/>
        <w:ind w:firstLineChars="200" w:firstLine="640"/>
      </w:pPr>
      <w:r w:rsidRPr="00BF4EE8">
        <w:rPr>
          <w:rFonts w:hint="eastAsia"/>
        </w:rPr>
        <w:t>2.</w:t>
      </w:r>
      <w:r w:rsidRPr="00BF4EE8">
        <w:rPr>
          <w:rFonts w:hint="eastAsia"/>
        </w:rPr>
        <w:t>委托他人领取：提交委托人本人签署的委托书、双方的身份证原件及复印件。</w:t>
      </w:r>
    </w:p>
    <w:p w:rsidR="00BC3D0B" w:rsidRPr="00BF4EE8" w:rsidRDefault="00BC3D0B" w:rsidP="00BC3D0B">
      <w:pPr>
        <w:spacing w:line="578" w:lineRule="exact"/>
        <w:ind w:firstLineChars="200" w:firstLine="640"/>
      </w:pPr>
      <w:r w:rsidRPr="00BF4EE8">
        <w:rPr>
          <w:rFonts w:hint="eastAsia"/>
        </w:rPr>
        <w:t>（二）未进行资格审核人员领证需提供的材料：</w:t>
      </w:r>
    </w:p>
    <w:p w:rsidR="00BC3D0B" w:rsidRPr="00BF4EE8" w:rsidRDefault="00BC3D0B" w:rsidP="00BC3D0B">
      <w:pPr>
        <w:spacing w:line="578" w:lineRule="exact"/>
        <w:ind w:firstLineChars="200" w:firstLine="640"/>
      </w:pPr>
      <w:r w:rsidRPr="00BF4EE8">
        <w:rPr>
          <w:rFonts w:hint="eastAsia"/>
        </w:rPr>
        <w:t>1.</w:t>
      </w:r>
      <w:r w:rsidRPr="00BF4EE8">
        <w:rPr>
          <w:rFonts w:hint="eastAsia"/>
        </w:rPr>
        <w:t>本人领取：提交本人学历学位证书或相关专业技术资格证书原件及复印件、居民身份证明（香港、澳门、台湾居民应提交本人有效身份证明）原件及复印件、继续教育记录、从事会计工作年限证明等材料。</w:t>
      </w:r>
    </w:p>
    <w:p w:rsidR="00BC3D0B" w:rsidRPr="00BF4EE8" w:rsidRDefault="00BC3D0B" w:rsidP="00BC3D0B">
      <w:pPr>
        <w:spacing w:line="578" w:lineRule="exact"/>
        <w:ind w:firstLineChars="200" w:firstLine="640"/>
      </w:pPr>
      <w:r w:rsidRPr="00BF4EE8">
        <w:rPr>
          <w:rFonts w:hint="eastAsia"/>
        </w:rPr>
        <w:t>2.</w:t>
      </w:r>
      <w:r w:rsidRPr="00BF4EE8">
        <w:rPr>
          <w:rFonts w:hint="eastAsia"/>
        </w:rPr>
        <w:t>委托他人领取：除提交上述资料外，还需提供委托人本人签署的委托书、被委托人身份证原件及复印件等材料。</w:t>
      </w:r>
    </w:p>
    <w:p w:rsidR="00BC3D0B" w:rsidRPr="00BF4EE8" w:rsidRDefault="00BC3D0B" w:rsidP="00BC3D0B">
      <w:pPr>
        <w:spacing w:line="578" w:lineRule="exact"/>
        <w:ind w:firstLineChars="200" w:firstLine="640"/>
        <w:rPr>
          <w:rFonts w:eastAsia="方正黑体_GBK"/>
        </w:rPr>
      </w:pPr>
      <w:r w:rsidRPr="00BF4EE8">
        <w:rPr>
          <w:rFonts w:eastAsia="方正黑体_GBK" w:hint="eastAsia"/>
        </w:rPr>
        <w:t>四、其他</w:t>
      </w:r>
      <w:r w:rsidRPr="00BF4EE8">
        <w:rPr>
          <w:rFonts w:eastAsia="方正黑体_GBK"/>
        </w:rPr>
        <w:t>事项</w:t>
      </w:r>
    </w:p>
    <w:p w:rsidR="00BC3D0B" w:rsidRPr="00BF4EE8" w:rsidRDefault="00BC3D0B" w:rsidP="00BC3D0B">
      <w:pPr>
        <w:spacing w:line="578" w:lineRule="exact"/>
        <w:ind w:firstLineChars="200" w:firstLine="640"/>
      </w:pPr>
      <w:r w:rsidRPr="00BF4EE8">
        <w:rPr>
          <w:rFonts w:hint="eastAsia"/>
        </w:rPr>
        <w:t>凡已通过会计专业技术中级资格考试的人员，应完成会计人员信息采集并审核通过后，方可领取会计专业技术资格证书（领证时将复核确认会计</w:t>
      </w:r>
      <w:r w:rsidRPr="00BF4EE8">
        <w:t>人员</w:t>
      </w:r>
      <w:r w:rsidRPr="00BF4EE8">
        <w:rPr>
          <w:rFonts w:hint="eastAsia"/>
        </w:rPr>
        <w:t>信息采集情况）。</w:t>
      </w:r>
    </w:p>
    <w:p w:rsidR="00BC3D0B" w:rsidRPr="00BF4EE8" w:rsidRDefault="00BC3D0B" w:rsidP="00BC3D0B">
      <w:pPr>
        <w:spacing w:line="578" w:lineRule="exact"/>
        <w:ind w:firstLineChars="200" w:firstLine="640"/>
      </w:pPr>
      <w:r w:rsidRPr="00BF4EE8">
        <w:rPr>
          <w:rFonts w:hint="eastAsia"/>
        </w:rPr>
        <w:t>1.</w:t>
      </w:r>
      <w:r w:rsidRPr="00BF4EE8">
        <w:rPr>
          <w:rFonts w:hint="eastAsia"/>
        </w:rPr>
        <w:t>若未进行信息采集的人员，请登录“重庆市财政局”官网（</w:t>
      </w:r>
      <w:r w:rsidRPr="00BF4EE8">
        <w:rPr>
          <w:rFonts w:hint="eastAsia"/>
        </w:rPr>
        <w:t>http</w:t>
      </w:r>
      <w:r w:rsidRPr="00BF4EE8">
        <w:rPr>
          <w:rFonts w:hint="eastAsia"/>
        </w:rPr>
        <w:t>：</w:t>
      </w:r>
      <w:r w:rsidRPr="00BF4EE8">
        <w:rPr>
          <w:rFonts w:hint="eastAsia"/>
        </w:rPr>
        <w:t>//czj.cq.gov.cn</w:t>
      </w:r>
      <w:r w:rsidRPr="00BF4EE8">
        <w:rPr>
          <w:rFonts w:hint="eastAsia"/>
        </w:rPr>
        <w:t>）首页，依次选择：办事服务—会计之家—会计人员信息管理—会计人员信息采集，注册并登录会计人员信息采集系统。按要求填报信息后，提交受理区县网上审核（提交成功后系统将提示“</w:t>
      </w:r>
      <w:r w:rsidRPr="00BF4EE8">
        <w:rPr>
          <w:rFonts w:hint="eastAsia"/>
        </w:rPr>
        <w:t>XX</w:t>
      </w:r>
      <w:r w:rsidRPr="00BF4EE8">
        <w:rPr>
          <w:rFonts w:hint="eastAsia"/>
        </w:rPr>
        <w:t>区（县）财政局已受理”）。审核通过后（系统将提示“恭喜您，信息采集已经通过！”），即可到考试报名区县领取纸质证书。</w:t>
      </w:r>
      <w:r w:rsidRPr="00BF4EE8">
        <w:rPr>
          <w:rFonts w:hint="eastAsia"/>
        </w:rPr>
        <w:lastRenderedPageBreak/>
        <w:t>“专业技术资格证书号或批文号”按照在财政部会计资格评价中心网（</w:t>
      </w:r>
      <w:r w:rsidRPr="00BF4EE8">
        <w:rPr>
          <w:rFonts w:hint="eastAsia"/>
        </w:rPr>
        <w:t>http</w:t>
      </w:r>
      <w:r w:rsidRPr="00BF4EE8">
        <w:rPr>
          <w:rFonts w:hint="eastAsia"/>
        </w:rPr>
        <w:t>：</w:t>
      </w:r>
      <w:r w:rsidRPr="00BF4EE8">
        <w:rPr>
          <w:rFonts w:hint="eastAsia"/>
        </w:rPr>
        <w:t>//kzp.mof.gov.cn/</w:t>
      </w:r>
      <w:r w:rsidRPr="00BF4EE8">
        <w:rPr>
          <w:rFonts w:hint="eastAsia"/>
        </w:rPr>
        <w:t>）</w:t>
      </w:r>
      <w:r w:rsidRPr="00BF4EE8">
        <w:rPr>
          <w:rFonts w:hint="eastAsia"/>
        </w:rPr>
        <w:t>-</w:t>
      </w:r>
      <w:r w:rsidRPr="00BF4EE8">
        <w:rPr>
          <w:rFonts w:hint="eastAsia"/>
        </w:rPr>
        <w:t>“考试合格信息查询”中的电子证书号填写，证明附件请上传电子证书截图。</w:t>
      </w:r>
    </w:p>
    <w:p w:rsidR="00BC3D0B" w:rsidRPr="00BF4EE8" w:rsidRDefault="00BC3D0B" w:rsidP="00BC3D0B">
      <w:pPr>
        <w:spacing w:line="578" w:lineRule="exact"/>
        <w:ind w:firstLineChars="200" w:firstLine="640"/>
      </w:pPr>
      <w:r w:rsidRPr="00BF4EE8">
        <w:rPr>
          <w:rFonts w:hint="eastAsia"/>
        </w:rPr>
        <w:t>2.</w:t>
      </w:r>
      <w:r w:rsidRPr="00BF4EE8">
        <w:rPr>
          <w:rFonts w:hint="eastAsia"/>
        </w:rPr>
        <w:t>若有信息采集相关问题，请查阅附件</w:t>
      </w:r>
      <w:r w:rsidRPr="00BF4EE8">
        <w:t>《</w:t>
      </w:r>
      <w:r w:rsidRPr="00BF4EE8">
        <w:rPr>
          <w:rFonts w:hint="eastAsia"/>
        </w:rPr>
        <w:t>各区县</w:t>
      </w:r>
      <w:r w:rsidRPr="00BF4EE8">
        <w:t>（</w:t>
      </w:r>
      <w:r w:rsidRPr="00BF4EE8">
        <w:rPr>
          <w:rFonts w:hint="eastAsia"/>
        </w:rPr>
        <w:t>自治县</w:t>
      </w:r>
      <w:r w:rsidRPr="00BF4EE8">
        <w:t>）</w:t>
      </w:r>
      <w:r w:rsidRPr="00BF4EE8">
        <w:rPr>
          <w:rFonts w:hint="eastAsia"/>
        </w:rPr>
        <w:t>证书发放地点</w:t>
      </w:r>
      <w:r w:rsidRPr="00BF4EE8">
        <w:t>及联系方式》</w:t>
      </w:r>
      <w:r w:rsidRPr="00BF4EE8">
        <w:rPr>
          <w:rFonts w:hint="eastAsia"/>
        </w:rPr>
        <w:t>中相关区县财政局的联系电话咨询反映。</w:t>
      </w:r>
    </w:p>
    <w:p w:rsidR="00BC3D0B" w:rsidRPr="00BF4EE8" w:rsidRDefault="00BC3D0B" w:rsidP="00BC3D0B">
      <w:pPr>
        <w:spacing w:line="578" w:lineRule="exact"/>
        <w:ind w:firstLineChars="200" w:firstLine="640"/>
      </w:pPr>
      <w:r w:rsidRPr="00BF4EE8">
        <w:t>希望</w:t>
      </w:r>
      <w:r w:rsidRPr="00BF4EE8">
        <w:rPr>
          <w:rFonts w:hint="eastAsia"/>
        </w:rPr>
        <w:t>成功领取全国会计专业技术中级资格证书的</w:t>
      </w:r>
      <w:r w:rsidRPr="00BF4EE8">
        <w:t>人员，</w:t>
      </w:r>
      <w:r w:rsidRPr="00BF4EE8">
        <w:rPr>
          <w:rFonts w:hint="eastAsia"/>
        </w:rPr>
        <w:t>在</w:t>
      </w:r>
      <w:r w:rsidRPr="00BF4EE8">
        <w:t>今后的职业</w:t>
      </w:r>
      <w:r w:rsidRPr="00BF4EE8">
        <w:rPr>
          <w:rFonts w:hint="eastAsia"/>
        </w:rPr>
        <w:t>生涯</w:t>
      </w:r>
      <w:r w:rsidRPr="00BF4EE8">
        <w:t>中，恪守</w:t>
      </w:r>
      <w:r w:rsidRPr="00BF4EE8">
        <w:rPr>
          <w:rFonts w:hint="eastAsia"/>
        </w:rPr>
        <w:t>《</w:t>
      </w:r>
      <w:r w:rsidRPr="00BF4EE8">
        <w:t>会计人员职业道德规范</w:t>
      </w:r>
      <w:r w:rsidRPr="00BF4EE8">
        <w:rPr>
          <w:rFonts w:hint="eastAsia"/>
        </w:rPr>
        <w:t>》</w:t>
      </w:r>
      <w:r w:rsidRPr="00BF4EE8">
        <w:t>要求，</w:t>
      </w:r>
      <w:r w:rsidRPr="00BF4EE8">
        <w:rPr>
          <w:rFonts w:hint="eastAsia"/>
        </w:rPr>
        <w:t>严格</w:t>
      </w:r>
      <w:r w:rsidRPr="00BF4EE8">
        <w:t>遵循</w:t>
      </w:r>
      <w:r w:rsidRPr="00BF4EE8">
        <w:rPr>
          <w:rFonts w:hint="eastAsia"/>
        </w:rPr>
        <w:t>《会计</w:t>
      </w:r>
      <w:r w:rsidRPr="00BF4EE8">
        <w:t>法</w:t>
      </w:r>
      <w:r w:rsidRPr="00BF4EE8">
        <w:rPr>
          <w:rFonts w:hint="eastAsia"/>
        </w:rPr>
        <w:t>》</w:t>
      </w:r>
      <w:r w:rsidRPr="00BF4EE8">
        <w:t>《</w:t>
      </w:r>
      <w:r w:rsidRPr="00BF4EE8">
        <w:rPr>
          <w:rFonts w:hint="eastAsia"/>
        </w:rPr>
        <w:t>注册</w:t>
      </w:r>
      <w:r w:rsidRPr="00BF4EE8">
        <w:t>会计师法》及全国统一会计制度</w:t>
      </w:r>
      <w:r w:rsidRPr="00BF4EE8">
        <w:rPr>
          <w:rFonts w:hint="eastAsia"/>
        </w:rPr>
        <w:t>等</w:t>
      </w:r>
      <w:r w:rsidRPr="00BF4EE8">
        <w:t>法律规范</w:t>
      </w:r>
      <w:r w:rsidRPr="00BF4EE8">
        <w:rPr>
          <w:rFonts w:hint="eastAsia"/>
        </w:rPr>
        <w:t>，立足</w:t>
      </w:r>
      <w:r w:rsidRPr="00BF4EE8">
        <w:t>本职</w:t>
      </w:r>
      <w:r w:rsidRPr="00BF4EE8">
        <w:rPr>
          <w:rFonts w:hint="eastAsia"/>
        </w:rPr>
        <w:t>，奉献</w:t>
      </w:r>
      <w:r w:rsidRPr="00BF4EE8">
        <w:t>发展</w:t>
      </w:r>
      <w:r w:rsidRPr="00BF4EE8">
        <w:rPr>
          <w:rFonts w:hint="eastAsia"/>
        </w:rPr>
        <w:t>，</w:t>
      </w:r>
      <w:r w:rsidRPr="00BF4EE8">
        <w:t>实现价值。</w:t>
      </w:r>
    </w:p>
    <w:p w:rsidR="00BC3D0B" w:rsidRPr="00BF4EE8" w:rsidRDefault="00BC3D0B" w:rsidP="00BC3D0B">
      <w:pPr>
        <w:spacing w:line="578" w:lineRule="exact"/>
        <w:ind w:firstLineChars="200" w:firstLine="640"/>
      </w:pPr>
    </w:p>
    <w:p w:rsidR="00BC3D0B" w:rsidRPr="00BF4EE8" w:rsidRDefault="00BC3D0B" w:rsidP="00BC3D0B">
      <w:pPr>
        <w:spacing w:line="578" w:lineRule="exact"/>
      </w:pPr>
    </w:p>
    <w:p w:rsidR="00BC3D0B" w:rsidRPr="00BF4EE8" w:rsidRDefault="00BC3D0B" w:rsidP="00BC3D0B">
      <w:pPr>
        <w:spacing w:line="578" w:lineRule="exact"/>
      </w:pPr>
    </w:p>
    <w:p w:rsidR="00BC3D0B" w:rsidRPr="00BF4EE8" w:rsidRDefault="00BC3D0B" w:rsidP="00BC3D0B">
      <w:pPr>
        <w:spacing w:line="578" w:lineRule="exact"/>
        <w:ind w:firstLineChars="1736" w:firstLine="5555"/>
      </w:pPr>
      <w:r w:rsidRPr="00BF4EE8">
        <w:rPr>
          <w:rFonts w:hint="eastAsia"/>
        </w:rPr>
        <w:t>重庆市财政局</w:t>
      </w:r>
    </w:p>
    <w:p w:rsidR="00BC3D0B" w:rsidRPr="00BF4EE8" w:rsidRDefault="00BC3D0B" w:rsidP="00BC3D0B">
      <w:pPr>
        <w:spacing w:line="578" w:lineRule="exact"/>
        <w:ind w:firstLineChars="1662" w:firstLine="5318"/>
      </w:pPr>
      <w:r w:rsidRPr="00BF4EE8">
        <w:rPr>
          <w:rFonts w:hint="eastAsia"/>
        </w:rPr>
        <w:t>20</w:t>
      </w:r>
      <w:r w:rsidRPr="00BF4EE8">
        <w:t>24</w:t>
      </w:r>
      <w:r w:rsidRPr="00BF4EE8">
        <w:rPr>
          <w:rFonts w:hint="eastAsia"/>
        </w:rPr>
        <w:t>年</w:t>
      </w:r>
      <w:r w:rsidRPr="00BF4EE8">
        <w:t>1</w:t>
      </w:r>
      <w:r w:rsidRPr="00BF4EE8">
        <w:rPr>
          <w:rFonts w:hint="eastAsia"/>
        </w:rPr>
        <w:t>月</w:t>
      </w:r>
      <w:r w:rsidRPr="00BF4EE8">
        <w:t>16</w:t>
      </w:r>
      <w:r w:rsidRPr="00BF4EE8">
        <w:rPr>
          <w:rFonts w:hint="eastAsia"/>
        </w:rPr>
        <w:t>日</w:t>
      </w:r>
    </w:p>
    <w:p w:rsidR="00BC3D0B" w:rsidRPr="00BF4EE8" w:rsidRDefault="00BC3D0B" w:rsidP="00BC3D0B">
      <w:pPr>
        <w:spacing w:line="578" w:lineRule="exact"/>
        <w:ind w:firstLineChars="200" w:firstLine="640"/>
      </w:pPr>
      <w:r w:rsidRPr="00BF4EE8">
        <w:rPr>
          <w:rFonts w:hint="eastAsia"/>
        </w:rPr>
        <w:t>（此件主动公开</w:t>
      </w:r>
      <w:r w:rsidRPr="00BF4EE8">
        <w:t>）</w:t>
      </w:r>
    </w:p>
    <w:p w:rsidR="00BC3D0B" w:rsidRPr="00BF4EE8" w:rsidRDefault="00BC3D0B" w:rsidP="00BC3D0B">
      <w:pPr>
        <w:spacing w:line="578" w:lineRule="exact"/>
      </w:pPr>
    </w:p>
    <w:p w:rsidR="0026289F" w:rsidRPr="00BC3D0B" w:rsidRDefault="0026289F" w:rsidP="00BC3D0B">
      <w:pPr>
        <w:spacing w:line="578" w:lineRule="exact"/>
      </w:pPr>
    </w:p>
    <w:sectPr w:rsidR="0026289F" w:rsidRPr="00BC3D0B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EE" w:rsidRDefault="00353CEE">
      <w:pPr>
        <w:spacing w:line="240" w:lineRule="auto"/>
      </w:pPr>
      <w:r>
        <w:separator/>
      </w:r>
    </w:p>
  </w:endnote>
  <w:endnote w:type="continuationSeparator" w:id="0">
    <w:p w:rsidR="00353CEE" w:rsidRDefault="00353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0056C9BC-47F0-4866-94EA-6B28707BD3B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D6D7D66-D4CE-4CF4-A674-534846875E28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26542278-7018-4A13-A8AB-ED63523C3FF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C3D0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C3D0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A1F99E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EE" w:rsidRDefault="00353CEE">
      <w:pPr>
        <w:spacing w:line="240" w:lineRule="auto"/>
      </w:pPr>
      <w:r>
        <w:separator/>
      </w:r>
    </w:p>
  </w:footnote>
  <w:footnote w:type="continuationSeparator" w:id="0">
    <w:p w:rsidR="00353CEE" w:rsidRDefault="00353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FC9B34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3674D"/>
    <w:rsid w:val="0009287B"/>
    <w:rsid w:val="000D7641"/>
    <w:rsid w:val="000F5AA2"/>
    <w:rsid w:val="00114A8B"/>
    <w:rsid w:val="00172A27"/>
    <w:rsid w:val="001B3E84"/>
    <w:rsid w:val="001C1A28"/>
    <w:rsid w:val="001D0F2C"/>
    <w:rsid w:val="0023614A"/>
    <w:rsid w:val="00242A33"/>
    <w:rsid w:val="002579B0"/>
    <w:rsid w:val="0026289F"/>
    <w:rsid w:val="002A1BC1"/>
    <w:rsid w:val="00353CEE"/>
    <w:rsid w:val="003665F7"/>
    <w:rsid w:val="00385ABA"/>
    <w:rsid w:val="00387E1A"/>
    <w:rsid w:val="003A1EA6"/>
    <w:rsid w:val="003C64BA"/>
    <w:rsid w:val="003E4E1E"/>
    <w:rsid w:val="00401776"/>
    <w:rsid w:val="00422805"/>
    <w:rsid w:val="00541D5D"/>
    <w:rsid w:val="00652E2B"/>
    <w:rsid w:val="00684D4D"/>
    <w:rsid w:val="006A2403"/>
    <w:rsid w:val="00701060"/>
    <w:rsid w:val="0074297B"/>
    <w:rsid w:val="007A23C2"/>
    <w:rsid w:val="00811547"/>
    <w:rsid w:val="00905EBE"/>
    <w:rsid w:val="00913161"/>
    <w:rsid w:val="00987373"/>
    <w:rsid w:val="00A655D8"/>
    <w:rsid w:val="00A71FE5"/>
    <w:rsid w:val="00AB048A"/>
    <w:rsid w:val="00AE31D2"/>
    <w:rsid w:val="00B079B8"/>
    <w:rsid w:val="00BC3D0B"/>
    <w:rsid w:val="00C772EF"/>
    <w:rsid w:val="00C822DE"/>
    <w:rsid w:val="00C90130"/>
    <w:rsid w:val="00D57324"/>
    <w:rsid w:val="00D854EB"/>
    <w:rsid w:val="00E92B2C"/>
    <w:rsid w:val="00EB10EE"/>
    <w:rsid w:val="00EE56B3"/>
    <w:rsid w:val="00FE5852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E47621-03D6-40F4-9A10-703AECA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3674D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character" w:customStyle="1" w:styleId="Char">
    <w:name w:val="页脚 Char"/>
    <w:link w:val="a6"/>
    <w:uiPriority w:val="99"/>
    <w:rsid w:val="00541D5D"/>
    <w:rPr>
      <w:rFonts w:eastAsia="方正仿宋_GBK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昌旭</cp:lastModifiedBy>
  <cp:revision>2</cp:revision>
  <cp:lastPrinted>2022-05-12T00:46:00Z</cp:lastPrinted>
  <dcterms:created xsi:type="dcterms:W3CDTF">2024-01-17T10:58:00Z</dcterms:created>
  <dcterms:modified xsi:type="dcterms:W3CDTF">2024-01-17T10:58:00Z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