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578" w:lineRule="exact"/>
        <w:jc w:val="center"/>
        <w:rPr>
          <w:rFonts w:ascii="方正小标宋_GBK" w:eastAsia="方正小标宋_GBK"/>
          <w:sz w:val="44"/>
          <w:szCs w:val="44"/>
        </w:rPr>
      </w:pPr>
      <w:r>
        <w:rPr>
          <w:rFonts w:hint="eastAsia" w:ascii="方正小标宋_GBK" w:eastAsia="方正小标宋_GBK"/>
          <w:sz w:val="44"/>
          <w:szCs w:val="44"/>
        </w:rPr>
        <w:t>重庆市财政局关于转发</w:t>
      </w:r>
    </w:p>
    <w:p>
      <w:pPr>
        <w:spacing w:line="578" w:lineRule="exact"/>
        <w:jc w:val="center"/>
        <w:rPr>
          <w:rFonts w:ascii="方正小标宋_GBK" w:eastAsia="方正小标宋_GBK"/>
          <w:sz w:val="44"/>
          <w:szCs w:val="44"/>
        </w:rPr>
      </w:pPr>
      <w:r>
        <w:rPr>
          <w:rFonts w:hint="eastAsia" w:ascii="方正小标宋_GBK" w:eastAsia="方正小标宋_GBK"/>
          <w:sz w:val="44"/>
          <w:szCs w:val="44"/>
        </w:rPr>
        <w:t>《财政部办公厅关于在中央预算单位开展</w:t>
      </w:r>
    </w:p>
    <w:p>
      <w:pPr>
        <w:spacing w:line="578" w:lineRule="exact"/>
        <w:jc w:val="distribute"/>
        <w:rPr>
          <w:rFonts w:ascii="方正小标宋_GBK" w:eastAsia="方正小标宋_GBK"/>
          <w:sz w:val="44"/>
          <w:szCs w:val="44"/>
        </w:rPr>
      </w:pPr>
      <w:r>
        <w:rPr>
          <w:rFonts w:hint="eastAsia" w:ascii="方正小标宋_GBK" w:eastAsia="方正小标宋_GBK"/>
          <w:sz w:val="44"/>
          <w:szCs w:val="44"/>
        </w:rPr>
        <w:t>政府采购评审专家和采购代理机构履职评价</w:t>
      </w:r>
    </w:p>
    <w:p>
      <w:pPr>
        <w:spacing w:line="578" w:lineRule="exact"/>
        <w:jc w:val="center"/>
        <w:rPr>
          <w:rFonts w:ascii="方正小标宋_GBK" w:eastAsia="方正小标宋_GBK"/>
          <w:sz w:val="44"/>
          <w:szCs w:val="44"/>
        </w:rPr>
      </w:pPr>
      <w:r>
        <w:rPr>
          <w:rFonts w:hint="eastAsia" w:ascii="方正小标宋_GBK" w:eastAsia="方正小标宋_GBK"/>
          <w:sz w:val="44"/>
          <w:szCs w:val="44"/>
        </w:rPr>
        <w:t>试点工作的通知》的通知</w:t>
      </w:r>
    </w:p>
    <w:p>
      <w:pPr>
        <w:spacing w:line="578" w:lineRule="exact"/>
        <w:jc w:val="center"/>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渝财采购〔2023〕11号</w:t>
      </w:r>
      <w:bookmarkStart w:id="1" w:name="_GoBack"/>
      <w:bookmarkEnd w:id="1"/>
    </w:p>
    <w:p>
      <w:pPr>
        <w:spacing w:line="578" w:lineRule="exact"/>
      </w:pPr>
    </w:p>
    <w:p>
      <w:pPr>
        <w:spacing w:line="578" w:lineRule="exact"/>
        <w:rPr>
          <w:rFonts w:ascii="方正仿宋_GBK"/>
          <w:szCs w:val="32"/>
        </w:rPr>
      </w:pPr>
      <w:bookmarkStart w:id="0" w:name="正文文件"/>
      <w:bookmarkEnd w:id="0"/>
      <w:r>
        <w:rPr>
          <w:rFonts w:hint="eastAsia" w:ascii="方正仿宋_GBK"/>
          <w:szCs w:val="32"/>
        </w:rPr>
        <w:t>各区县</w:t>
      </w:r>
      <w:r>
        <w:rPr>
          <w:rFonts w:ascii="方正仿宋_GBK"/>
          <w:szCs w:val="32"/>
        </w:rPr>
        <w:t>（</w:t>
      </w:r>
      <w:r>
        <w:rPr>
          <w:rFonts w:hint="eastAsia" w:ascii="方正仿宋_GBK"/>
          <w:szCs w:val="32"/>
        </w:rPr>
        <w:t>自治县、</w:t>
      </w:r>
      <w:r>
        <w:rPr>
          <w:rFonts w:ascii="方正仿宋_GBK"/>
          <w:szCs w:val="32"/>
        </w:rPr>
        <w:t>两江新区、</w:t>
      </w:r>
      <w:r>
        <w:rPr>
          <w:rFonts w:hint="eastAsia" w:ascii="方正仿宋_GBK"/>
          <w:szCs w:val="32"/>
        </w:rPr>
        <w:t>西部科学城</w:t>
      </w:r>
      <w:r>
        <w:rPr>
          <w:rFonts w:ascii="方正仿宋_GBK"/>
          <w:szCs w:val="32"/>
        </w:rPr>
        <w:t>重庆高新区、万盛经开区）</w:t>
      </w:r>
      <w:r>
        <w:rPr>
          <w:rFonts w:hint="eastAsia" w:ascii="方正仿宋_GBK"/>
          <w:szCs w:val="32"/>
        </w:rPr>
        <w:t>财政局，</w:t>
      </w:r>
      <w:r>
        <w:rPr>
          <w:rFonts w:ascii="方正仿宋_GBK"/>
          <w:szCs w:val="32"/>
        </w:rPr>
        <w:t>市级预算单位，政府采购代理机构，</w:t>
      </w:r>
      <w:r>
        <w:rPr>
          <w:rFonts w:hint="eastAsia" w:ascii="方正仿宋_GBK"/>
          <w:szCs w:val="32"/>
        </w:rPr>
        <w:t>政府采购</w:t>
      </w:r>
      <w:r>
        <w:rPr>
          <w:rFonts w:ascii="方正仿宋_GBK"/>
          <w:szCs w:val="32"/>
        </w:rPr>
        <w:t>评审专家：</w:t>
      </w:r>
    </w:p>
    <w:p>
      <w:pPr>
        <w:spacing w:line="550" w:lineRule="exact"/>
        <w:ind w:firstLine="640" w:firstLineChars="200"/>
        <w:rPr>
          <w:rFonts w:ascii="方正仿宋_GBK"/>
          <w:szCs w:val="32"/>
        </w:rPr>
      </w:pPr>
      <w:r>
        <w:rPr>
          <w:rFonts w:hint="eastAsia" w:ascii="方正仿宋_GBK"/>
          <w:szCs w:val="32"/>
        </w:rPr>
        <w:t>现将</w:t>
      </w:r>
      <w:r>
        <w:rPr>
          <w:rFonts w:ascii="方正仿宋_GBK"/>
          <w:szCs w:val="32"/>
        </w:rPr>
        <w:t>财政部</w:t>
      </w:r>
      <w:r>
        <w:rPr>
          <w:rFonts w:hint="eastAsia" w:ascii="方正仿宋_GBK"/>
          <w:szCs w:val="32"/>
        </w:rPr>
        <w:t>办公厅《关于</w:t>
      </w:r>
      <w:r>
        <w:rPr>
          <w:rFonts w:ascii="方正仿宋_GBK"/>
          <w:szCs w:val="32"/>
        </w:rPr>
        <w:t>在中央预算单位开展政府采购评审专家和采购代理机构履职评价试点</w:t>
      </w:r>
      <w:r>
        <w:rPr>
          <w:rFonts w:hint="eastAsia" w:ascii="方正仿宋_GBK"/>
          <w:szCs w:val="32"/>
        </w:rPr>
        <w:t>工作</w:t>
      </w:r>
      <w:r>
        <w:rPr>
          <w:rFonts w:ascii="方正仿宋_GBK"/>
          <w:szCs w:val="32"/>
        </w:rPr>
        <w:t>的通知</w:t>
      </w:r>
      <w:r>
        <w:rPr>
          <w:rFonts w:hint="eastAsia" w:ascii="方正仿宋_GBK"/>
          <w:szCs w:val="32"/>
        </w:rPr>
        <w:t>》（财办库〔2022〕</w:t>
      </w:r>
      <w:r>
        <w:rPr>
          <w:rFonts w:ascii="方正仿宋_GBK"/>
          <w:szCs w:val="32"/>
        </w:rPr>
        <w:t>192</w:t>
      </w:r>
      <w:r>
        <w:rPr>
          <w:rFonts w:hint="eastAsia" w:ascii="方正仿宋_GBK"/>
          <w:szCs w:val="32"/>
        </w:rPr>
        <w:t>号，</w:t>
      </w:r>
      <w:r>
        <w:rPr>
          <w:rFonts w:ascii="方正仿宋_GBK"/>
          <w:szCs w:val="32"/>
        </w:rPr>
        <w:t>以下简称《</w:t>
      </w:r>
      <w:r>
        <w:rPr>
          <w:rFonts w:hint="eastAsia" w:ascii="方正仿宋_GBK"/>
          <w:szCs w:val="32"/>
        </w:rPr>
        <w:t>通知</w:t>
      </w:r>
      <w:r>
        <w:rPr>
          <w:rFonts w:ascii="方正仿宋_GBK"/>
          <w:szCs w:val="32"/>
        </w:rPr>
        <w:t>》</w:t>
      </w:r>
      <w:r>
        <w:rPr>
          <w:rFonts w:hint="eastAsia" w:ascii="方正仿宋_GBK"/>
          <w:szCs w:val="32"/>
        </w:rPr>
        <w:t>）转发</w:t>
      </w:r>
      <w:r>
        <w:rPr>
          <w:rFonts w:ascii="方正仿宋_GBK"/>
          <w:szCs w:val="32"/>
        </w:rPr>
        <w:t>给你们</w:t>
      </w:r>
      <w:r>
        <w:rPr>
          <w:rFonts w:hint="eastAsia" w:ascii="方正仿宋_GBK"/>
          <w:szCs w:val="32"/>
        </w:rPr>
        <w:t>，我市</w:t>
      </w:r>
      <w:r>
        <w:rPr>
          <w:rFonts w:ascii="方正仿宋_GBK"/>
          <w:szCs w:val="32"/>
        </w:rPr>
        <w:t>将参照</w:t>
      </w:r>
      <w:r>
        <w:rPr>
          <w:rFonts w:hint="eastAsia" w:ascii="方正仿宋_GBK"/>
          <w:szCs w:val="32"/>
        </w:rPr>
        <w:t>实施</w:t>
      </w:r>
      <w:r>
        <w:rPr>
          <w:rFonts w:ascii="方正仿宋_GBK"/>
          <w:szCs w:val="32"/>
        </w:rPr>
        <w:t>政府采购评审专家和采购代理机构的履职评价试点工作</w:t>
      </w:r>
      <w:r>
        <w:rPr>
          <w:rFonts w:hint="eastAsia" w:ascii="方正仿宋_GBK"/>
          <w:szCs w:val="32"/>
        </w:rPr>
        <w:t>。现将</w:t>
      </w:r>
      <w:r>
        <w:rPr>
          <w:rFonts w:ascii="方正仿宋_GBK"/>
          <w:szCs w:val="32"/>
        </w:rPr>
        <w:t>相关工作要求</w:t>
      </w:r>
      <w:r>
        <w:rPr>
          <w:rFonts w:hint="eastAsia" w:ascii="方正仿宋_GBK"/>
          <w:szCs w:val="32"/>
        </w:rPr>
        <w:t>通知如下</w:t>
      </w:r>
      <w:r>
        <w:rPr>
          <w:rFonts w:ascii="方正仿宋_GBK"/>
          <w:szCs w:val="32"/>
        </w:rPr>
        <w:t>。</w:t>
      </w:r>
    </w:p>
    <w:p>
      <w:pPr>
        <w:spacing w:line="550" w:lineRule="exact"/>
        <w:ind w:firstLine="640" w:firstLineChars="200"/>
        <w:rPr>
          <w:rFonts w:ascii="黑体" w:hAnsi="黑体" w:eastAsia="黑体"/>
          <w:szCs w:val="32"/>
        </w:rPr>
      </w:pPr>
      <w:r>
        <w:rPr>
          <w:rFonts w:hint="eastAsia" w:ascii="黑体" w:hAnsi="黑体" w:eastAsia="黑体"/>
          <w:szCs w:val="32"/>
        </w:rPr>
        <w:t>一</w:t>
      </w:r>
      <w:r>
        <w:rPr>
          <w:rFonts w:ascii="黑体" w:hAnsi="黑体" w:eastAsia="黑体"/>
          <w:szCs w:val="32"/>
        </w:rPr>
        <w:t>、</w:t>
      </w:r>
      <w:r>
        <w:rPr>
          <w:rFonts w:hint="eastAsia" w:ascii="黑体" w:hAnsi="黑体" w:eastAsia="黑体"/>
          <w:szCs w:val="32"/>
        </w:rPr>
        <w:t>提高认识</w:t>
      </w:r>
    </w:p>
    <w:p>
      <w:pPr>
        <w:spacing w:line="550" w:lineRule="exact"/>
        <w:ind w:firstLine="640" w:firstLineChars="200"/>
        <w:rPr>
          <w:rFonts w:ascii="方正仿宋_GBK"/>
          <w:szCs w:val="32"/>
        </w:rPr>
      </w:pPr>
      <w:r>
        <w:rPr>
          <w:rFonts w:ascii="方正仿宋_GBK"/>
          <w:szCs w:val="32"/>
        </w:rPr>
        <w:t>财政部</w:t>
      </w:r>
      <w:r>
        <w:rPr>
          <w:rFonts w:hint="eastAsia" w:ascii="方正仿宋_GBK"/>
          <w:szCs w:val="32"/>
        </w:rPr>
        <w:t>《</w:t>
      </w:r>
      <w:r>
        <w:rPr>
          <w:rFonts w:ascii="方正仿宋_GBK"/>
          <w:szCs w:val="32"/>
        </w:rPr>
        <w:t>关于贯彻落实</w:t>
      </w:r>
      <w:r>
        <w:rPr>
          <w:rFonts w:hint="eastAsia" w:ascii="方正仿宋_GBK"/>
          <w:szCs w:val="32"/>
        </w:rPr>
        <w:t>〈深化政府采购制度改革〉的</w:t>
      </w:r>
      <w:r>
        <w:rPr>
          <w:rFonts w:ascii="方正仿宋_GBK"/>
          <w:szCs w:val="32"/>
        </w:rPr>
        <w:t>实施意见</w:t>
      </w:r>
      <w:r>
        <w:rPr>
          <w:rFonts w:hint="eastAsia" w:ascii="方正仿宋_GBK"/>
          <w:szCs w:val="32"/>
        </w:rPr>
        <w:t>》明确</w:t>
      </w:r>
      <w:r>
        <w:rPr>
          <w:rFonts w:ascii="方正仿宋_GBK"/>
          <w:szCs w:val="32"/>
        </w:rPr>
        <w:t>要求</w:t>
      </w:r>
      <w:r>
        <w:rPr>
          <w:rFonts w:hint="eastAsia" w:ascii="方正仿宋_GBK"/>
          <w:szCs w:val="32"/>
        </w:rPr>
        <w:t>，</w:t>
      </w:r>
      <w:r>
        <w:rPr>
          <w:rFonts w:ascii="方正仿宋_GBK"/>
          <w:szCs w:val="32"/>
        </w:rPr>
        <w:t>推进</w:t>
      </w:r>
      <w:r>
        <w:rPr>
          <w:rFonts w:hint="eastAsia" w:ascii="方正仿宋_GBK"/>
          <w:szCs w:val="32"/>
        </w:rPr>
        <w:t>政府采购</w:t>
      </w:r>
      <w:r>
        <w:rPr>
          <w:rFonts w:ascii="方正仿宋_GBK"/>
          <w:szCs w:val="32"/>
        </w:rPr>
        <w:t>领域信用体系建设。</w:t>
      </w:r>
      <w:r>
        <w:rPr>
          <w:rFonts w:hint="eastAsia" w:ascii="方正仿宋_GBK"/>
          <w:szCs w:val="32"/>
        </w:rPr>
        <w:t>政府采购评审专家和</w:t>
      </w:r>
      <w:r>
        <w:rPr>
          <w:rFonts w:ascii="方正仿宋_GBK"/>
          <w:szCs w:val="32"/>
        </w:rPr>
        <w:t>采购代理机构履职评价</w:t>
      </w:r>
      <w:r>
        <w:rPr>
          <w:rFonts w:hint="eastAsia" w:ascii="方正仿宋_GBK"/>
          <w:szCs w:val="32"/>
        </w:rPr>
        <w:t>试点</w:t>
      </w:r>
      <w:r>
        <w:rPr>
          <w:rFonts w:ascii="方正仿宋_GBK"/>
          <w:szCs w:val="32"/>
        </w:rPr>
        <w:t>工作</w:t>
      </w:r>
      <w:r>
        <w:rPr>
          <w:rFonts w:hint="eastAsia" w:ascii="方正仿宋_GBK"/>
          <w:szCs w:val="32"/>
        </w:rPr>
        <w:t>，</w:t>
      </w:r>
      <w:r>
        <w:rPr>
          <w:rFonts w:ascii="方正仿宋_GBK"/>
          <w:szCs w:val="32"/>
        </w:rPr>
        <w:t>是落实这一要求的重要</w:t>
      </w:r>
      <w:r>
        <w:rPr>
          <w:rFonts w:hint="eastAsia" w:ascii="方正仿宋_GBK"/>
          <w:szCs w:val="32"/>
        </w:rPr>
        <w:t>举措</w:t>
      </w:r>
      <w:r>
        <w:rPr>
          <w:rFonts w:ascii="方正仿宋_GBK"/>
          <w:szCs w:val="32"/>
        </w:rPr>
        <w:t>。</w:t>
      </w:r>
      <w:r>
        <w:rPr>
          <w:rFonts w:hint="eastAsia" w:ascii="方正仿宋_GBK"/>
          <w:szCs w:val="32"/>
        </w:rPr>
        <w:t>各区县</w:t>
      </w:r>
      <w:r>
        <w:rPr>
          <w:rFonts w:ascii="方正仿宋_GBK"/>
          <w:szCs w:val="32"/>
        </w:rPr>
        <w:t>财政局</w:t>
      </w:r>
      <w:r>
        <w:rPr>
          <w:rFonts w:hint="eastAsia" w:ascii="方正仿宋_GBK"/>
          <w:szCs w:val="32"/>
        </w:rPr>
        <w:t>、</w:t>
      </w:r>
      <w:r>
        <w:rPr>
          <w:rFonts w:ascii="方正仿宋_GBK"/>
          <w:szCs w:val="32"/>
        </w:rPr>
        <w:t>市级</w:t>
      </w:r>
      <w:r>
        <w:rPr>
          <w:rFonts w:hint="eastAsia" w:ascii="方正仿宋_GBK"/>
          <w:szCs w:val="32"/>
        </w:rPr>
        <w:t>预算单位等政府采购相关</w:t>
      </w:r>
      <w:r>
        <w:rPr>
          <w:rFonts w:ascii="方正仿宋_GBK"/>
          <w:szCs w:val="32"/>
        </w:rPr>
        <w:t>方</w:t>
      </w:r>
      <w:r>
        <w:rPr>
          <w:rFonts w:hint="eastAsia" w:ascii="方正仿宋_GBK"/>
          <w:szCs w:val="32"/>
        </w:rPr>
        <w:t>要切实提高站位，深刻</w:t>
      </w:r>
      <w:r>
        <w:rPr>
          <w:rFonts w:ascii="方正仿宋_GBK"/>
          <w:szCs w:val="32"/>
        </w:rPr>
        <w:t>认识</w:t>
      </w:r>
      <w:r>
        <w:rPr>
          <w:rFonts w:hint="eastAsia" w:ascii="方正仿宋_GBK"/>
          <w:szCs w:val="32"/>
        </w:rPr>
        <w:t>开展此项工作的必要性和重要意义</w:t>
      </w:r>
      <w:r>
        <w:rPr>
          <w:rFonts w:ascii="方正仿宋_GBK"/>
          <w:szCs w:val="32"/>
        </w:rPr>
        <w:t>，</w:t>
      </w:r>
      <w:r>
        <w:rPr>
          <w:rFonts w:hint="eastAsia" w:ascii="方正仿宋_GBK"/>
          <w:szCs w:val="32"/>
        </w:rPr>
        <w:t>高度重视政府采购领域诚信环境的塑造，持续推进政府采购制度改革走向深入</w:t>
      </w:r>
      <w:r>
        <w:rPr>
          <w:rFonts w:ascii="方正仿宋_GBK"/>
          <w:szCs w:val="32"/>
        </w:rPr>
        <w:t>。</w:t>
      </w:r>
    </w:p>
    <w:p>
      <w:pPr>
        <w:spacing w:line="550" w:lineRule="exact"/>
        <w:ind w:firstLine="640" w:firstLineChars="200"/>
        <w:rPr>
          <w:rFonts w:ascii="黑体" w:hAnsi="黑体" w:eastAsia="黑体"/>
          <w:szCs w:val="32"/>
        </w:rPr>
      </w:pPr>
      <w:r>
        <w:rPr>
          <w:rFonts w:hint="eastAsia" w:ascii="黑体" w:hAnsi="黑体" w:eastAsia="黑体"/>
          <w:szCs w:val="32"/>
        </w:rPr>
        <w:t>二</w:t>
      </w:r>
      <w:r>
        <w:rPr>
          <w:rFonts w:ascii="黑体" w:hAnsi="黑体" w:eastAsia="黑体"/>
          <w:szCs w:val="32"/>
        </w:rPr>
        <w:t>、</w:t>
      </w:r>
      <w:r>
        <w:rPr>
          <w:rFonts w:hint="eastAsia" w:ascii="黑体" w:hAnsi="黑体" w:eastAsia="黑体"/>
          <w:szCs w:val="32"/>
        </w:rPr>
        <w:t>加强引导</w:t>
      </w:r>
    </w:p>
    <w:p>
      <w:pPr>
        <w:spacing w:line="550" w:lineRule="exact"/>
        <w:ind w:firstLine="640" w:firstLineChars="200"/>
        <w:rPr>
          <w:rFonts w:ascii="方正仿宋_GBK"/>
          <w:szCs w:val="32"/>
        </w:rPr>
      </w:pPr>
      <w:r>
        <w:rPr>
          <w:rFonts w:hint="eastAsia" w:ascii="方正仿宋_GBK"/>
          <w:szCs w:val="32"/>
        </w:rPr>
        <w:t>政府采购评审专家和</w:t>
      </w:r>
      <w:r>
        <w:rPr>
          <w:rFonts w:ascii="方正仿宋_GBK"/>
          <w:szCs w:val="32"/>
        </w:rPr>
        <w:t>采购代理机构履职评价</w:t>
      </w:r>
      <w:r>
        <w:rPr>
          <w:rFonts w:hint="eastAsia" w:ascii="方正仿宋_GBK"/>
          <w:szCs w:val="32"/>
        </w:rPr>
        <w:t>试点</w:t>
      </w:r>
      <w:r>
        <w:rPr>
          <w:rFonts w:ascii="方正仿宋_GBK"/>
          <w:szCs w:val="32"/>
        </w:rPr>
        <w:t>工作</w:t>
      </w:r>
      <w:r>
        <w:rPr>
          <w:rFonts w:hint="eastAsia" w:ascii="方正仿宋_GBK"/>
          <w:szCs w:val="32"/>
        </w:rPr>
        <w:t>是</w:t>
      </w:r>
      <w:r>
        <w:rPr>
          <w:rFonts w:ascii="方正仿宋_GBK"/>
          <w:szCs w:val="32"/>
        </w:rPr>
        <w:t>一项</w:t>
      </w:r>
      <w:r>
        <w:rPr>
          <w:rFonts w:hint="eastAsia" w:ascii="方正仿宋_GBK"/>
          <w:szCs w:val="32"/>
        </w:rPr>
        <w:t>新推出</w:t>
      </w:r>
      <w:r>
        <w:rPr>
          <w:rFonts w:ascii="方正仿宋_GBK"/>
          <w:szCs w:val="32"/>
        </w:rPr>
        <w:t>的改革工作</w:t>
      </w:r>
      <w:r>
        <w:rPr>
          <w:rFonts w:hint="eastAsia" w:ascii="方正仿宋_GBK"/>
          <w:szCs w:val="32"/>
        </w:rPr>
        <w:t>，需要政府采购各方共同</w:t>
      </w:r>
      <w:r>
        <w:rPr>
          <w:rFonts w:ascii="方正仿宋_GBK"/>
          <w:szCs w:val="32"/>
        </w:rPr>
        <w:t>参与</w:t>
      </w:r>
      <w:r>
        <w:rPr>
          <w:rFonts w:hint="eastAsia" w:ascii="方正仿宋_GBK"/>
          <w:szCs w:val="32"/>
        </w:rPr>
        <w:t>、</w:t>
      </w:r>
      <w:r>
        <w:rPr>
          <w:rFonts w:ascii="方正仿宋_GBK"/>
          <w:szCs w:val="32"/>
        </w:rPr>
        <w:t>共同</w:t>
      </w:r>
      <w:r>
        <w:rPr>
          <w:rFonts w:hint="eastAsia" w:ascii="方正仿宋_GBK"/>
          <w:szCs w:val="32"/>
        </w:rPr>
        <w:t>努力</w:t>
      </w:r>
      <w:r>
        <w:rPr>
          <w:rFonts w:ascii="方正仿宋_GBK"/>
          <w:szCs w:val="32"/>
        </w:rPr>
        <w:t>、共同协作</w:t>
      </w:r>
      <w:r>
        <w:rPr>
          <w:rFonts w:hint="eastAsia" w:ascii="方正仿宋_GBK"/>
          <w:szCs w:val="32"/>
        </w:rPr>
        <w:t>。作为</w:t>
      </w:r>
      <w:r>
        <w:rPr>
          <w:rFonts w:ascii="方正仿宋_GBK"/>
          <w:szCs w:val="32"/>
        </w:rPr>
        <w:t>政府采购监管部门</w:t>
      </w:r>
      <w:r>
        <w:rPr>
          <w:rFonts w:hint="eastAsia" w:ascii="方正仿宋_GBK"/>
          <w:szCs w:val="32"/>
        </w:rPr>
        <w:t>，各级</w:t>
      </w:r>
      <w:r>
        <w:rPr>
          <w:rFonts w:ascii="方正仿宋_GBK"/>
          <w:szCs w:val="32"/>
        </w:rPr>
        <w:t>财政</w:t>
      </w:r>
      <w:r>
        <w:rPr>
          <w:rFonts w:hint="eastAsia" w:ascii="方正仿宋_GBK"/>
          <w:szCs w:val="32"/>
        </w:rPr>
        <w:t>部门要统筹兼顾、加强引导</w:t>
      </w:r>
      <w:r>
        <w:rPr>
          <w:rFonts w:ascii="方正仿宋_GBK"/>
          <w:szCs w:val="32"/>
        </w:rPr>
        <w:t>，合理考虑工作开展</w:t>
      </w:r>
      <w:r>
        <w:rPr>
          <w:rFonts w:hint="eastAsia" w:ascii="方正仿宋_GBK"/>
          <w:szCs w:val="32"/>
        </w:rPr>
        <w:t>中</w:t>
      </w:r>
      <w:r>
        <w:rPr>
          <w:rFonts w:ascii="方正仿宋_GBK"/>
          <w:szCs w:val="32"/>
        </w:rPr>
        <w:t>可能遇到的困难</w:t>
      </w:r>
      <w:r>
        <w:rPr>
          <w:rFonts w:hint="eastAsia" w:ascii="方正仿宋_GBK"/>
          <w:szCs w:val="32"/>
        </w:rPr>
        <w:t>和问题</w:t>
      </w:r>
      <w:r>
        <w:rPr>
          <w:rFonts w:ascii="方正仿宋_GBK"/>
          <w:szCs w:val="32"/>
        </w:rPr>
        <w:t>，</w:t>
      </w:r>
      <w:r>
        <w:rPr>
          <w:rFonts w:hint="eastAsia" w:ascii="方正仿宋_GBK"/>
          <w:szCs w:val="32"/>
        </w:rPr>
        <w:t>综合考量各方的参与积极性，</w:t>
      </w:r>
      <w:r>
        <w:rPr>
          <w:rFonts w:ascii="方正仿宋_GBK"/>
          <w:szCs w:val="32"/>
        </w:rPr>
        <w:t>对履职评价</w:t>
      </w:r>
      <w:r>
        <w:rPr>
          <w:rFonts w:hint="eastAsia" w:ascii="方正仿宋_GBK"/>
          <w:szCs w:val="32"/>
        </w:rPr>
        <w:t>的</w:t>
      </w:r>
      <w:r>
        <w:rPr>
          <w:rFonts w:ascii="方正仿宋_GBK"/>
          <w:szCs w:val="32"/>
        </w:rPr>
        <w:t>参与方和</w:t>
      </w:r>
      <w:r>
        <w:rPr>
          <w:rFonts w:hint="eastAsia" w:ascii="方正仿宋_GBK"/>
          <w:szCs w:val="32"/>
        </w:rPr>
        <w:t>相关</w:t>
      </w:r>
      <w:r>
        <w:rPr>
          <w:rFonts w:ascii="方正仿宋_GBK"/>
          <w:szCs w:val="32"/>
        </w:rPr>
        <w:t>当事人</w:t>
      </w:r>
      <w:r>
        <w:rPr>
          <w:rFonts w:hint="eastAsia" w:ascii="方正仿宋_GBK"/>
          <w:szCs w:val="32"/>
        </w:rPr>
        <w:t>进行</w:t>
      </w:r>
      <w:r>
        <w:rPr>
          <w:rFonts w:ascii="方正仿宋_GBK"/>
          <w:szCs w:val="32"/>
        </w:rPr>
        <w:t>有序引导</w:t>
      </w:r>
      <w:r>
        <w:rPr>
          <w:rFonts w:hint="eastAsia" w:ascii="方正仿宋_GBK"/>
          <w:szCs w:val="32"/>
        </w:rPr>
        <w:t>，</w:t>
      </w:r>
      <w:r>
        <w:rPr>
          <w:rFonts w:ascii="方正仿宋_GBK"/>
          <w:szCs w:val="32"/>
        </w:rPr>
        <w:t>最大程度保障</w:t>
      </w:r>
      <w:r>
        <w:rPr>
          <w:rFonts w:hint="eastAsia" w:ascii="方正仿宋_GBK"/>
          <w:szCs w:val="32"/>
        </w:rPr>
        <w:t>试点</w:t>
      </w:r>
      <w:r>
        <w:rPr>
          <w:rFonts w:ascii="方正仿宋_GBK"/>
          <w:szCs w:val="32"/>
        </w:rPr>
        <w:t>工作</w:t>
      </w:r>
      <w:r>
        <w:rPr>
          <w:rFonts w:hint="eastAsia" w:ascii="方正仿宋_GBK"/>
          <w:szCs w:val="32"/>
        </w:rPr>
        <w:t>稳妥</w:t>
      </w:r>
      <w:r>
        <w:rPr>
          <w:rFonts w:ascii="方正仿宋_GBK"/>
          <w:szCs w:val="32"/>
        </w:rPr>
        <w:t>开展。</w:t>
      </w:r>
    </w:p>
    <w:p>
      <w:pPr>
        <w:spacing w:line="550" w:lineRule="exact"/>
        <w:ind w:firstLine="640" w:firstLineChars="200"/>
        <w:rPr>
          <w:rFonts w:ascii="黑体" w:hAnsi="黑体" w:eastAsia="黑体"/>
          <w:szCs w:val="32"/>
        </w:rPr>
      </w:pPr>
      <w:r>
        <w:rPr>
          <w:rFonts w:hint="eastAsia" w:ascii="黑体" w:hAnsi="黑体" w:eastAsia="黑体"/>
          <w:szCs w:val="32"/>
        </w:rPr>
        <w:t>三</w:t>
      </w:r>
      <w:r>
        <w:rPr>
          <w:rFonts w:ascii="黑体" w:hAnsi="黑体" w:eastAsia="黑体"/>
          <w:szCs w:val="32"/>
        </w:rPr>
        <w:t>、</w:t>
      </w:r>
      <w:r>
        <w:rPr>
          <w:rFonts w:hint="eastAsia" w:ascii="黑体" w:hAnsi="黑体" w:eastAsia="黑体"/>
          <w:szCs w:val="32"/>
        </w:rPr>
        <w:t>规范</w:t>
      </w:r>
      <w:r>
        <w:rPr>
          <w:rFonts w:ascii="黑体" w:hAnsi="黑体" w:eastAsia="黑体"/>
          <w:szCs w:val="32"/>
        </w:rPr>
        <w:t>管理</w:t>
      </w:r>
    </w:p>
    <w:p>
      <w:pPr>
        <w:spacing w:line="550" w:lineRule="exact"/>
        <w:ind w:firstLine="640" w:firstLineChars="200"/>
        <w:rPr>
          <w:rFonts w:ascii="方正仿宋_GBK"/>
          <w:szCs w:val="32"/>
        </w:rPr>
      </w:pPr>
      <w:r>
        <w:rPr>
          <w:rFonts w:hint="eastAsia" w:ascii="方正仿宋_GBK"/>
          <w:szCs w:val="32"/>
        </w:rPr>
        <w:t>参照《通知》</w:t>
      </w:r>
      <w:r>
        <w:rPr>
          <w:rFonts w:ascii="方正仿宋_GBK"/>
          <w:szCs w:val="32"/>
        </w:rPr>
        <w:t>相关要求</w:t>
      </w:r>
      <w:r>
        <w:rPr>
          <w:rFonts w:hint="eastAsia" w:ascii="方正仿宋_GBK"/>
          <w:szCs w:val="32"/>
        </w:rPr>
        <w:t>，结合具体工作实际，我市制定了《重庆市对</w:t>
      </w:r>
      <w:r>
        <w:rPr>
          <w:rFonts w:ascii="方正仿宋_GBK"/>
          <w:szCs w:val="32"/>
        </w:rPr>
        <w:t>政府采购</w:t>
      </w:r>
      <w:r>
        <w:rPr>
          <w:rFonts w:hint="eastAsia" w:ascii="方正仿宋_GBK"/>
          <w:szCs w:val="32"/>
        </w:rPr>
        <w:t>评审专家</w:t>
      </w:r>
      <w:r>
        <w:rPr>
          <w:rFonts w:ascii="方正仿宋_GBK"/>
          <w:szCs w:val="32"/>
        </w:rPr>
        <w:t>履职</w:t>
      </w:r>
      <w:r>
        <w:rPr>
          <w:rFonts w:hint="eastAsia" w:ascii="方正仿宋_GBK"/>
          <w:szCs w:val="32"/>
        </w:rPr>
        <w:t>情况</w:t>
      </w:r>
      <w:r>
        <w:rPr>
          <w:rFonts w:ascii="方正仿宋_GBK"/>
          <w:szCs w:val="32"/>
        </w:rPr>
        <w:t>的评价</w:t>
      </w:r>
      <w:r>
        <w:rPr>
          <w:rFonts w:hint="eastAsia" w:ascii="方正仿宋_GBK"/>
          <w:szCs w:val="32"/>
        </w:rPr>
        <w:t>指标》《重庆市对</w:t>
      </w:r>
      <w:r>
        <w:rPr>
          <w:rFonts w:ascii="方正仿宋_GBK"/>
          <w:szCs w:val="32"/>
        </w:rPr>
        <w:t>采购代理机构履职情况的评价指标</w:t>
      </w:r>
      <w:r>
        <w:rPr>
          <w:rFonts w:hint="eastAsia" w:ascii="方正仿宋_GBK"/>
          <w:szCs w:val="32"/>
        </w:rPr>
        <w:t>》，并将在“政府采购</w:t>
      </w:r>
      <w:r>
        <w:rPr>
          <w:rFonts w:ascii="方正仿宋_GBK"/>
          <w:szCs w:val="32"/>
        </w:rPr>
        <w:t>交易管理系统</w:t>
      </w:r>
      <w:r>
        <w:rPr>
          <w:rFonts w:hint="eastAsia" w:ascii="方正仿宋_GBK"/>
          <w:szCs w:val="32"/>
        </w:rPr>
        <w:t>”建设“政府采购评审专家履职评价</w:t>
      </w:r>
      <w:r>
        <w:rPr>
          <w:rFonts w:ascii="方正仿宋_GBK"/>
          <w:szCs w:val="32"/>
        </w:rPr>
        <w:t>管理</w:t>
      </w:r>
      <w:r>
        <w:rPr>
          <w:rFonts w:hint="eastAsia" w:ascii="方正仿宋_GBK"/>
          <w:szCs w:val="32"/>
        </w:rPr>
        <w:t>”和“</w:t>
      </w:r>
      <w:r>
        <w:rPr>
          <w:rFonts w:ascii="方正仿宋_GBK"/>
          <w:szCs w:val="32"/>
        </w:rPr>
        <w:t>采购代理机构</w:t>
      </w:r>
      <w:r>
        <w:rPr>
          <w:rFonts w:hint="eastAsia" w:ascii="方正仿宋_GBK"/>
          <w:szCs w:val="32"/>
        </w:rPr>
        <w:t>履职评价管理”端口。</w:t>
      </w:r>
      <w:r>
        <w:rPr>
          <w:rFonts w:ascii="方正仿宋_GBK"/>
          <w:szCs w:val="32"/>
        </w:rPr>
        <w:t>采购人、采购代理机构</w:t>
      </w:r>
      <w:r>
        <w:rPr>
          <w:rFonts w:hint="eastAsia" w:ascii="方正仿宋_GBK"/>
          <w:szCs w:val="32"/>
        </w:rPr>
        <w:t>或</w:t>
      </w:r>
      <w:r>
        <w:rPr>
          <w:rFonts w:ascii="方正仿宋_GBK"/>
          <w:szCs w:val="32"/>
        </w:rPr>
        <w:t>政府采购评审专家</w:t>
      </w:r>
      <w:r>
        <w:rPr>
          <w:rFonts w:hint="eastAsia" w:ascii="方正仿宋_GBK"/>
          <w:szCs w:val="32"/>
        </w:rPr>
        <w:t>可</w:t>
      </w:r>
      <w:r>
        <w:rPr>
          <w:rFonts w:ascii="方正仿宋_GBK"/>
          <w:szCs w:val="32"/>
        </w:rPr>
        <w:t>在</w:t>
      </w:r>
      <w:r>
        <w:rPr>
          <w:rFonts w:hint="eastAsia" w:ascii="方正仿宋_GBK"/>
          <w:szCs w:val="32"/>
        </w:rPr>
        <w:t>评审</w:t>
      </w:r>
      <w:r>
        <w:rPr>
          <w:rFonts w:ascii="方正仿宋_GBK"/>
          <w:szCs w:val="32"/>
        </w:rPr>
        <w:t>活动结束后</w:t>
      </w:r>
      <w:r>
        <w:rPr>
          <w:rFonts w:hint="eastAsia" w:ascii="方正仿宋_GBK"/>
          <w:szCs w:val="32"/>
        </w:rPr>
        <w:t>，</w:t>
      </w:r>
      <w:r>
        <w:rPr>
          <w:rFonts w:ascii="方正仿宋_GBK"/>
          <w:szCs w:val="32"/>
        </w:rPr>
        <w:t>通过</w:t>
      </w:r>
      <w:r>
        <w:rPr>
          <w:rFonts w:hint="eastAsia" w:ascii="方正仿宋_GBK"/>
          <w:szCs w:val="32"/>
        </w:rPr>
        <w:t>该</w:t>
      </w:r>
      <w:r>
        <w:rPr>
          <w:rFonts w:ascii="方正仿宋_GBK"/>
          <w:szCs w:val="32"/>
        </w:rPr>
        <w:t>端口</w:t>
      </w:r>
      <w:r>
        <w:rPr>
          <w:rFonts w:hint="eastAsia" w:ascii="方正仿宋_GBK"/>
          <w:szCs w:val="32"/>
        </w:rPr>
        <w:t>对政府采购评审专家或</w:t>
      </w:r>
      <w:r>
        <w:rPr>
          <w:rFonts w:ascii="方正仿宋_GBK"/>
          <w:szCs w:val="32"/>
        </w:rPr>
        <w:t>采购代理机构</w:t>
      </w:r>
      <w:r>
        <w:rPr>
          <w:rFonts w:hint="eastAsia" w:ascii="方正仿宋_GBK"/>
          <w:szCs w:val="32"/>
        </w:rPr>
        <w:t>在</w:t>
      </w:r>
      <w:r>
        <w:rPr>
          <w:rFonts w:ascii="方正仿宋_GBK"/>
          <w:szCs w:val="32"/>
        </w:rPr>
        <w:t>评审过程中的</w:t>
      </w:r>
      <w:r>
        <w:rPr>
          <w:rFonts w:hint="eastAsia" w:ascii="方正仿宋_GBK"/>
          <w:szCs w:val="32"/>
        </w:rPr>
        <w:t>工作情况</w:t>
      </w:r>
      <w:r>
        <w:rPr>
          <w:rFonts w:ascii="方正仿宋_GBK"/>
          <w:szCs w:val="32"/>
        </w:rPr>
        <w:t>逐项</w:t>
      </w:r>
      <w:r>
        <w:rPr>
          <w:rFonts w:hint="eastAsia" w:ascii="方正仿宋_GBK"/>
          <w:szCs w:val="32"/>
        </w:rPr>
        <w:t>打分</w:t>
      </w:r>
      <w:r>
        <w:rPr>
          <w:rFonts w:ascii="方正仿宋_GBK"/>
          <w:szCs w:val="32"/>
        </w:rPr>
        <w:t>评价</w:t>
      </w:r>
      <w:r>
        <w:rPr>
          <w:rFonts w:hint="eastAsia" w:ascii="方正仿宋_GBK"/>
          <w:szCs w:val="32"/>
        </w:rPr>
        <w:t>，并由监管方和采购人对履职评价</w:t>
      </w:r>
      <w:r>
        <w:rPr>
          <w:rFonts w:ascii="方正仿宋_GBK"/>
          <w:szCs w:val="32"/>
        </w:rPr>
        <w:t>结果</w:t>
      </w:r>
      <w:r>
        <w:rPr>
          <w:rFonts w:hint="eastAsia" w:ascii="方正仿宋_GBK"/>
          <w:szCs w:val="32"/>
        </w:rPr>
        <w:t>进行合理</w:t>
      </w:r>
      <w:r>
        <w:rPr>
          <w:rFonts w:ascii="方正仿宋_GBK"/>
          <w:szCs w:val="32"/>
        </w:rPr>
        <w:t>运用。</w:t>
      </w:r>
    </w:p>
    <w:p>
      <w:pPr>
        <w:spacing w:line="550" w:lineRule="exact"/>
        <w:ind w:firstLine="640" w:firstLineChars="200"/>
        <w:rPr>
          <w:rFonts w:ascii="方正仿宋_GBK"/>
          <w:szCs w:val="32"/>
        </w:rPr>
      </w:pPr>
      <w:r>
        <w:rPr>
          <w:rFonts w:hint="eastAsia" w:ascii="方正仿宋_GBK"/>
          <w:szCs w:val="32"/>
        </w:rPr>
        <w:t>采购人</w:t>
      </w:r>
      <w:r>
        <w:rPr>
          <w:rFonts w:ascii="方正仿宋_GBK"/>
          <w:szCs w:val="32"/>
        </w:rPr>
        <w:t>、采购代理机构</w:t>
      </w:r>
      <w:r>
        <w:rPr>
          <w:rFonts w:hint="eastAsia" w:ascii="方正仿宋_GBK"/>
          <w:szCs w:val="32"/>
        </w:rPr>
        <w:t>和</w:t>
      </w:r>
      <w:r>
        <w:rPr>
          <w:rFonts w:ascii="方正仿宋_GBK"/>
          <w:szCs w:val="32"/>
        </w:rPr>
        <w:t>政府采购评审专家</w:t>
      </w:r>
      <w:r>
        <w:rPr>
          <w:rFonts w:hint="eastAsia" w:ascii="方正仿宋_GBK"/>
          <w:szCs w:val="32"/>
        </w:rPr>
        <w:t>应当遵循诚实守信的</w:t>
      </w:r>
      <w:r>
        <w:rPr>
          <w:rFonts w:ascii="方正仿宋_GBK"/>
          <w:szCs w:val="32"/>
        </w:rPr>
        <w:t>原则，在</w:t>
      </w:r>
      <w:r>
        <w:rPr>
          <w:rFonts w:hint="eastAsia" w:ascii="方正仿宋_GBK"/>
          <w:szCs w:val="32"/>
        </w:rPr>
        <w:t>政府采购评审</w:t>
      </w:r>
      <w:r>
        <w:rPr>
          <w:rFonts w:ascii="方正仿宋_GBK"/>
          <w:szCs w:val="32"/>
        </w:rPr>
        <w:t>活动结束后</w:t>
      </w:r>
      <w:r>
        <w:rPr>
          <w:rFonts w:hint="eastAsia" w:ascii="方正仿宋_GBK"/>
          <w:szCs w:val="32"/>
        </w:rPr>
        <w:t>5个</w:t>
      </w:r>
      <w:r>
        <w:rPr>
          <w:rFonts w:ascii="方正仿宋_GBK"/>
          <w:szCs w:val="32"/>
        </w:rPr>
        <w:t>工作日内完成</w:t>
      </w:r>
      <w:r>
        <w:rPr>
          <w:rFonts w:hint="eastAsia" w:ascii="方正仿宋_GBK"/>
          <w:szCs w:val="32"/>
        </w:rPr>
        <w:t>评价</w:t>
      </w:r>
      <w:r>
        <w:rPr>
          <w:rFonts w:ascii="方正仿宋_GBK"/>
          <w:szCs w:val="32"/>
        </w:rPr>
        <w:t>工作</w:t>
      </w:r>
      <w:r>
        <w:rPr>
          <w:rFonts w:hint="eastAsia" w:ascii="方正仿宋_GBK"/>
          <w:szCs w:val="32"/>
        </w:rPr>
        <w:t>，</w:t>
      </w:r>
      <w:r>
        <w:rPr>
          <w:rFonts w:ascii="方正仿宋_GBK"/>
          <w:szCs w:val="32"/>
        </w:rPr>
        <w:t>不得作虚假评价。</w:t>
      </w:r>
      <w:r>
        <w:rPr>
          <w:rFonts w:hint="eastAsia" w:ascii="方正仿宋_GBK"/>
          <w:szCs w:val="32"/>
        </w:rPr>
        <w:t>政府采购评审</w:t>
      </w:r>
      <w:r>
        <w:rPr>
          <w:rFonts w:ascii="方正仿宋_GBK"/>
          <w:szCs w:val="32"/>
        </w:rPr>
        <w:t>活动结束后</w:t>
      </w:r>
      <w:r>
        <w:rPr>
          <w:rFonts w:hint="eastAsia" w:ascii="方正仿宋_GBK"/>
          <w:szCs w:val="32"/>
        </w:rPr>
        <w:t>5个</w:t>
      </w:r>
      <w:r>
        <w:rPr>
          <w:rFonts w:ascii="方正仿宋_GBK"/>
          <w:szCs w:val="32"/>
        </w:rPr>
        <w:t>工作日内</w:t>
      </w:r>
      <w:r>
        <w:rPr>
          <w:rFonts w:hint="eastAsia" w:ascii="方正仿宋_GBK"/>
          <w:szCs w:val="32"/>
        </w:rPr>
        <w:t>未</w:t>
      </w:r>
      <w:r>
        <w:rPr>
          <w:rFonts w:ascii="方正仿宋_GBK"/>
          <w:szCs w:val="32"/>
        </w:rPr>
        <w:t>完成评价工作的，</w:t>
      </w:r>
      <w:r>
        <w:rPr>
          <w:rFonts w:hint="eastAsia" w:ascii="方正仿宋_GBK"/>
          <w:szCs w:val="32"/>
        </w:rPr>
        <w:t>系统不再允许提交</w:t>
      </w:r>
      <w:r>
        <w:rPr>
          <w:rFonts w:ascii="方正仿宋_GBK"/>
          <w:szCs w:val="32"/>
        </w:rPr>
        <w:t>评价</w:t>
      </w:r>
      <w:r>
        <w:rPr>
          <w:rFonts w:hint="eastAsia" w:ascii="方正仿宋_GBK"/>
          <w:szCs w:val="32"/>
        </w:rPr>
        <w:t>。</w:t>
      </w:r>
    </w:p>
    <w:p>
      <w:pPr>
        <w:spacing w:line="550" w:lineRule="exact"/>
        <w:ind w:firstLine="640" w:firstLineChars="200"/>
        <w:rPr>
          <w:rFonts w:ascii="方正仿宋_GBK"/>
          <w:szCs w:val="32"/>
        </w:rPr>
      </w:pPr>
      <w:r>
        <w:rPr>
          <w:rFonts w:hint="eastAsia" w:ascii="方正仿宋_GBK"/>
          <w:szCs w:val="32"/>
        </w:rPr>
        <w:t>各区县</w:t>
      </w:r>
      <w:r>
        <w:rPr>
          <w:rFonts w:ascii="方正仿宋_GBK"/>
          <w:szCs w:val="32"/>
        </w:rPr>
        <w:t>（</w:t>
      </w:r>
      <w:r>
        <w:rPr>
          <w:rFonts w:hint="eastAsia" w:ascii="方正仿宋_GBK"/>
          <w:szCs w:val="32"/>
        </w:rPr>
        <w:t>自治县、</w:t>
      </w:r>
      <w:r>
        <w:rPr>
          <w:rFonts w:ascii="方正仿宋_GBK"/>
          <w:szCs w:val="32"/>
        </w:rPr>
        <w:t>两江新区、</w:t>
      </w:r>
      <w:r>
        <w:rPr>
          <w:rFonts w:hint="eastAsia" w:ascii="方正仿宋_GBK"/>
          <w:szCs w:val="32"/>
        </w:rPr>
        <w:t>西部科学城</w:t>
      </w:r>
      <w:r>
        <w:rPr>
          <w:rFonts w:ascii="方正仿宋_GBK"/>
          <w:szCs w:val="32"/>
        </w:rPr>
        <w:t>重庆高新区、万盛经开区）</w:t>
      </w:r>
      <w:r>
        <w:rPr>
          <w:rFonts w:hint="eastAsia" w:ascii="方正仿宋_GBK"/>
          <w:szCs w:val="32"/>
        </w:rPr>
        <w:t>财政局</w:t>
      </w:r>
      <w:r>
        <w:rPr>
          <w:rFonts w:ascii="方正仿宋_GBK"/>
          <w:szCs w:val="32"/>
        </w:rPr>
        <w:t>，应</w:t>
      </w:r>
      <w:r>
        <w:rPr>
          <w:rFonts w:hint="eastAsia" w:ascii="方正仿宋_GBK"/>
          <w:szCs w:val="32"/>
        </w:rPr>
        <w:t>按照</w:t>
      </w:r>
      <w:r>
        <w:rPr>
          <w:rFonts w:ascii="方正仿宋_GBK"/>
          <w:szCs w:val="32"/>
        </w:rPr>
        <w:t>要求</w:t>
      </w:r>
      <w:r>
        <w:rPr>
          <w:rFonts w:hint="eastAsia" w:ascii="方正仿宋_GBK"/>
          <w:szCs w:val="32"/>
        </w:rPr>
        <w:t>做好</w:t>
      </w:r>
      <w:r>
        <w:rPr>
          <w:rFonts w:ascii="方正仿宋_GBK"/>
          <w:szCs w:val="32"/>
        </w:rPr>
        <w:t>本级</w:t>
      </w:r>
      <w:r>
        <w:rPr>
          <w:rFonts w:hint="eastAsia" w:ascii="方正仿宋_GBK"/>
          <w:szCs w:val="32"/>
        </w:rPr>
        <w:t>政府采购</w:t>
      </w:r>
      <w:r>
        <w:rPr>
          <w:rFonts w:ascii="方正仿宋_GBK"/>
          <w:szCs w:val="32"/>
        </w:rPr>
        <w:t>项目</w:t>
      </w:r>
      <w:r>
        <w:rPr>
          <w:rFonts w:hint="eastAsia" w:ascii="方正仿宋_GBK"/>
          <w:szCs w:val="32"/>
        </w:rPr>
        <w:t>履职</w:t>
      </w:r>
      <w:r>
        <w:rPr>
          <w:rFonts w:ascii="方正仿宋_GBK"/>
          <w:szCs w:val="32"/>
        </w:rPr>
        <w:t>评价宣传</w:t>
      </w:r>
      <w:r>
        <w:rPr>
          <w:rFonts w:hint="eastAsia" w:ascii="方正仿宋_GBK"/>
          <w:szCs w:val="32"/>
        </w:rPr>
        <w:t>解释、</w:t>
      </w:r>
      <w:r>
        <w:rPr>
          <w:rFonts w:ascii="方正仿宋_GBK"/>
          <w:szCs w:val="32"/>
        </w:rPr>
        <w:t>组织</w:t>
      </w:r>
      <w:r>
        <w:rPr>
          <w:rFonts w:hint="eastAsia" w:ascii="方正仿宋_GBK"/>
          <w:szCs w:val="32"/>
        </w:rPr>
        <w:t>开展</w:t>
      </w:r>
      <w:r>
        <w:rPr>
          <w:rFonts w:ascii="方正仿宋_GBK"/>
          <w:szCs w:val="32"/>
        </w:rPr>
        <w:t>等</w:t>
      </w:r>
      <w:r>
        <w:rPr>
          <w:rFonts w:hint="eastAsia" w:ascii="方正仿宋_GBK"/>
          <w:szCs w:val="32"/>
        </w:rPr>
        <w:t>管理</w:t>
      </w:r>
      <w:r>
        <w:rPr>
          <w:rFonts w:ascii="方正仿宋_GBK"/>
          <w:szCs w:val="32"/>
        </w:rPr>
        <w:t>工作。</w:t>
      </w:r>
    </w:p>
    <w:p>
      <w:pPr>
        <w:spacing w:line="550" w:lineRule="exact"/>
        <w:ind w:firstLine="640" w:firstLineChars="200"/>
        <w:rPr>
          <w:rFonts w:ascii="方正仿宋_GBK"/>
          <w:szCs w:val="32"/>
        </w:rPr>
      </w:pPr>
      <w:r>
        <w:rPr>
          <w:rFonts w:hint="eastAsia" w:ascii="方正仿宋_GBK"/>
          <w:szCs w:val="32"/>
        </w:rPr>
        <w:t>我市政府采购评审专家和</w:t>
      </w:r>
      <w:r>
        <w:rPr>
          <w:rFonts w:ascii="方正仿宋_GBK"/>
          <w:szCs w:val="32"/>
        </w:rPr>
        <w:t>采购代理机构</w:t>
      </w:r>
      <w:r>
        <w:rPr>
          <w:rFonts w:hint="eastAsia" w:ascii="方正仿宋_GBK"/>
          <w:szCs w:val="32"/>
        </w:rPr>
        <w:t>试点</w:t>
      </w:r>
      <w:r>
        <w:rPr>
          <w:rFonts w:ascii="方正仿宋_GBK"/>
          <w:szCs w:val="32"/>
        </w:rPr>
        <w:t>工作的具体操作</w:t>
      </w:r>
      <w:r>
        <w:rPr>
          <w:rFonts w:hint="eastAsia" w:ascii="方正仿宋_GBK"/>
          <w:szCs w:val="32"/>
        </w:rPr>
        <w:t>，请根据系统的指引规范</w:t>
      </w:r>
      <w:r>
        <w:rPr>
          <w:rFonts w:ascii="方正仿宋_GBK"/>
          <w:szCs w:val="32"/>
        </w:rPr>
        <w:t>进行</w:t>
      </w:r>
      <w:r>
        <w:rPr>
          <w:rFonts w:hint="eastAsia" w:ascii="方正仿宋_GBK"/>
          <w:szCs w:val="32"/>
        </w:rPr>
        <w:t>。该项</w:t>
      </w:r>
      <w:r>
        <w:rPr>
          <w:rFonts w:ascii="方正仿宋_GBK"/>
          <w:szCs w:val="32"/>
        </w:rPr>
        <w:t>工作自</w:t>
      </w:r>
      <w:r>
        <w:rPr>
          <w:rFonts w:hint="eastAsia" w:ascii="方正仿宋_GBK"/>
          <w:szCs w:val="32"/>
        </w:rPr>
        <w:t>202</w:t>
      </w:r>
      <w:r>
        <w:rPr>
          <w:rFonts w:ascii="方正仿宋_GBK"/>
          <w:szCs w:val="32"/>
        </w:rPr>
        <w:t>3</w:t>
      </w:r>
      <w:r>
        <w:rPr>
          <w:rFonts w:hint="eastAsia" w:ascii="方正仿宋_GBK"/>
          <w:szCs w:val="32"/>
        </w:rPr>
        <w:t>年</w:t>
      </w:r>
      <w:r>
        <w:rPr>
          <w:rFonts w:ascii="方正仿宋_GBK"/>
          <w:szCs w:val="32"/>
        </w:rPr>
        <w:t>7</w:t>
      </w:r>
      <w:r>
        <w:rPr>
          <w:rFonts w:hint="eastAsia" w:ascii="方正仿宋_GBK"/>
          <w:szCs w:val="32"/>
        </w:rPr>
        <w:t>月</w:t>
      </w:r>
      <w:r>
        <w:rPr>
          <w:rFonts w:ascii="方正仿宋_GBK"/>
          <w:szCs w:val="32"/>
        </w:rPr>
        <w:t>10</w:t>
      </w:r>
      <w:r>
        <w:rPr>
          <w:rFonts w:hint="eastAsia" w:ascii="方正仿宋_GBK"/>
          <w:szCs w:val="32"/>
        </w:rPr>
        <w:t>日</w:t>
      </w:r>
      <w:r>
        <w:rPr>
          <w:rFonts w:ascii="方正仿宋_GBK"/>
          <w:szCs w:val="32"/>
        </w:rPr>
        <w:t>起</w:t>
      </w:r>
      <w:r>
        <w:rPr>
          <w:rFonts w:hint="eastAsia" w:ascii="方正仿宋_GBK"/>
          <w:szCs w:val="32"/>
        </w:rPr>
        <w:t>正式</w:t>
      </w:r>
      <w:r>
        <w:rPr>
          <w:rFonts w:ascii="方正仿宋_GBK"/>
          <w:szCs w:val="32"/>
        </w:rPr>
        <w:t>施行</w:t>
      </w:r>
      <w:r>
        <w:rPr>
          <w:rFonts w:hint="eastAsia" w:ascii="方正仿宋_GBK"/>
          <w:szCs w:val="32"/>
        </w:rPr>
        <w:t>，</w:t>
      </w:r>
      <w:r>
        <w:rPr>
          <w:rFonts w:ascii="方正仿宋_GBK"/>
          <w:szCs w:val="32"/>
        </w:rPr>
        <w:t>同时</w:t>
      </w:r>
      <w:r>
        <w:rPr>
          <w:rFonts w:hint="eastAsia" w:ascii="方正仿宋_GBK"/>
          <w:szCs w:val="32"/>
        </w:rPr>
        <w:t>停止施行</w:t>
      </w:r>
      <w:r>
        <w:rPr>
          <w:rFonts w:ascii="方正仿宋_GBK"/>
          <w:szCs w:val="32"/>
        </w:rPr>
        <w:t>《</w:t>
      </w:r>
      <w:r>
        <w:rPr>
          <w:rFonts w:hint="eastAsia" w:ascii="方正仿宋_GBK"/>
          <w:szCs w:val="32"/>
        </w:rPr>
        <w:t>重庆市政府采购评审专家考核实施细则（试行）</w:t>
      </w:r>
      <w:r>
        <w:rPr>
          <w:rFonts w:ascii="方正仿宋_GBK"/>
          <w:szCs w:val="32"/>
        </w:rPr>
        <w:t>》。</w:t>
      </w:r>
    </w:p>
    <w:p>
      <w:pPr>
        <w:spacing w:line="550" w:lineRule="exact"/>
        <w:ind w:firstLine="640" w:firstLineChars="200"/>
        <w:rPr>
          <w:rFonts w:ascii="方正仿宋_GBK"/>
          <w:szCs w:val="32"/>
        </w:rPr>
      </w:pPr>
    </w:p>
    <w:p>
      <w:pPr>
        <w:spacing w:line="550" w:lineRule="exact"/>
        <w:ind w:firstLine="640" w:firstLineChars="200"/>
        <w:rPr>
          <w:rFonts w:ascii="方正仿宋_GBK"/>
          <w:szCs w:val="32"/>
        </w:rPr>
      </w:pPr>
      <w:r>
        <w:rPr>
          <w:rFonts w:hint="eastAsia" w:ascii="方正仿宋_GBK"/>
          <w:szCs w:val="32"/>
        </w:rPr>
        <w:t>附件：1</w:t>
      </w:r>
      <w:r>
        <w:rPr>
          <w:rFonts w:ascii="方正仿宋_GBK"/>
          <w:szCs w:val="32"/>
        </w:rPr>
        <w:t>.财政部</w:t>
      </w:r>
      <w:r>
        <w:rPr>
          <w:rFonts w:hint="eastAsia" w:ascii="方正仿宋_GBK"/>
          <w:szCs w:val="32"/>
        </w:rPr>
        <w:t>办公厅《关于</w:t>
      </w:r>
      <w:r>
        <w:rPr>
          <w:rFonts w:ascii="方正仿宋_GBK"/>
          <w:szCs w:val="32"/>
        </w:rPr>
        <w:t>在中央预算单位开展政府采购</w:t>
      </w:r>
    </w:p>
    <w:p>
      <w:pPr>
        <w:spacing w:line="550" w:lineRule="exact"/>
        <w:ind w:firstLine="1817" w:firstLineChars="568"/>
        <w:rPr>
          <w:rFonts w:ascii="方正仿宋_GBK"/>
          <w:szCs w:val="32"/>
        </w:rPr>
      </w:pPr>
      <w:r>
        <w:rPr>
          <w:rFonts w:ascii="方正仿宋_GBK"/>
          <w:szCs w:val="32"/>
        </w:rPr>
        <w:t>评审专家和采购代理机构履职评价试点</w:t>
      </w:r>
      <w:r>
        <w:rPr>
          <w:rFonts w:hint="eastAsia" w:ascii="方正仿宋_GBK"/>
          <w:szCs w:val="32"/>
        </w:rPr>
        <w:t>工作</w:t>
      </w:r>
      <w:r>
        <w:rPr>
          <w:rFonts w:ascii="方正仿宋_GBK"/>
          <w:szCs w:val="32"/>
        </w:rPr>
        <w:t>的通</w:t>
      </w:r>
    </w:p>
    <w:p>
      <w:pPr>
        <w:spacing w:line="550" w:lineRule="exact"/>
        <w:ind w:firstLine="1817" w:firstLineChars="568"/>
        <w:rPr>
          <w:rFonts w:ascii="方正仿宋_GBK"/>
          <w:szCs w:val="32"/>
        </w:rPr>
      </w:pPr>
      <w:r>
        <w:rPr>
          <w:rFonts w:ascii="方正仿宋_GBK"/>
          <w:szCs w:val="32"/>
        </w:rPr>
        <w:t>知</w:t>
      </w:r>
      <w:r>
        <w:rPr>
          <w:rFonts w:hint="eastAsia" w:ascii="方正仿宋_GBK"/>
          <w:szCs w:val="32"/>
        </w:rPr>
        <w:t>》（财办库〔2022〕</w:t>
      </w:r>
      <w:r>
        <w:rPr>
          <w:rFonts w:ascii="方正仿宋_GBK"/>
          <w:szCs w:val="32"/>
        </w:rPr>
        <w:t>192</w:t>
      </w:r>
      <w:r>
        <w:rPr>
          <w:rFonts w:hint="eastAsia" w:ascii="方正仿宋_GBK"/>
          <w:szCs w:val="32"/>
        </w:rPr>
        <w:t>号）</w:t>
      </w:r>
    </w:p>
    <w:p>
      <w:pPr>
        <w:spacing w:line="550" w:lineRule="exact"/>
        <w:ind w:firstLine="1600" w:firstLineChars="500"/>
        <w:rPr>
          <w:rFonts w:hint="eastAsia" w:ascii="方正仿宋_GBK"/>
          <w:szCs w:val="32"/>
        </w:rPr>
      </w:pPr>
      <w:r>
        <w:rPr>
          <w:rFonts w:hint="eastAsia" w:ascii="方正仿宋_GBK"/>
          <w:szCs w:val="32"/>
        </w:rPr>
        <w:t>2</w:t>
      </w:r>
      <w:r>
        <w:rPr>
          <w:rFonts w:ascii="方正仿宋_GBK"/>
          <w:szCs w:val="32"/>
        </w:rPr>
        <w:t>.</w:t>
      </w:r>
      <w:r>
        <w:rPr>
          <w:rFonts w:hint="eastAsia" w:ascii="方正仿宋_GBK"/>
          <w:szCs w:val="32"/>
        </w:rPr>
        <w:t>重庆市</w:t>
      </w:r>
      <w:r>
        <w:rPr>
          <w:rFonts w:ascii="方正仿宋_GBK"/>
          <w:szCs w:val="32"/>
        </w:rPr>
        <w:t>对政府采购评审专家履职情况的</w:t>
      </w:r>
      <w:r>
        <w:rPr>
          <w:rFonts w:hint="eastAsia" w:ascii="方正仿宋_GBK"/>
          <w:szCs w:val="32"/>
        </w:rPr>
        <w:t>评价</w:t>
      </w:r>
      <w:r>
        <w:rPr>
          <w:rFonts w:ascii="方正仿宋_GBK"/>
          <w:szCs w:val="32"/>
        </w:rPr>
        <w:t>指标</w:t>
      </w:r>
    </w:p>
    <w:p>
      <w:pPr>
        <w:spacing w:line="550" w:lineRule="exact"/>
        <w:ind w:firstLine="1600" w:firstLineChars="500"/>
        <w:rPr>
          <w:rFonts w:ascii="方正仿宋_GBK"/>
          <w:szCs w:val="32"/>
        </w:rPr>
      </w:pPr>
      <w:r>
        <w:rPr>
          <w:rFonts w:hint="eastAsia" w:ascii="方正仿宋_GBK"/>
          <w:szCs w:val="32"/>
        </w:rPr>
        <w:t>3</w:t>
      </w:r>
      <w:r>
        <w:rPr>
          <w:rFonts w:ascii="方正仿宋_GBK"/>
          <w:szCs w:val="32"/>
        </w:rPr>
        <w:t>.</w:t>
      </w:r>
      <w:r>
        <w:rPr>
          <w:rFonts w:hint="eastAsia" w:ascii="方正仿宋_GBK"/>
          <w:szCs w:val="32"/>
        </w:rPr>
        <w:t>重庆市对</w:t>
      </w:r>
      <w:r>
        <w:rPr>
          <w:rFonts w:ascii="方正仿宋_GBK"/>
          <w:szCs w:val="32"/>
        </w:rPr>
        <w:t>采购代理机构履职情况的评价指标</w:t>
      </w:r>
    </w:p>
    <w:p>
      <w:pPr>
        <w:spacing w:line="550" w:lineRule="exact"/>
        <w:rPr>
          <w:rFonts w:hint="eastAsia" w:ascii="方正仿宋_GBK"/>
          <w:szCs w:val="32"/>
        </w:rPr>
      </w:pPr>
    </w:p>
    <w:p>
      <w:pPr>
        <w:spacing w:line="550" w:lineRule="exact"/>
        <w:ind w:firstLine="5177" w:firstLineChars="1618"/>
      </w:pPr>
      <w:r>
        <w:rPr>
          <w:rFonts w:hint="eastAsia"/>
        </w:rPr>
        <w:t>重庆市财政局</w:t>
      </w:r>
    </w:p>
    <w:p>
      <w:pPr>
        <w:spacing w:line="550" w:lineRule="exact"/>
        <w:ind w:firstLine="4960" w:firstLineChars="1550"/>
      </w:pPr>
      <w:r>
        <w:rPr>
          <w:rFonts w:hint="eastAsia"/>
        </w:rPr>
        <w:t>20</w:t>
      </w:r>
      <w:r>
        <w:t>23</w:t>
      </w:r>
      <w:r>
        <w:rPr>
          <w:rFonts w:hint="eastAsia"/>
        </w:rPr>
        <w:t>年</w:t>
      </w:r>
      <w:r>
        <w:t>6</w:t>
      </w:r>
      <w:r>
        <w:rPr>
          <w:rFonts w:hint="eastAsia"/>
        </w:rPr>
        <w:t>月</w:t>
      </w:r>
      <w:r>
        <w:t>20</w:t>
      </w:r>
      <w:r>
        <w:rPr>
          <w:rFonts w:hint="eastAsia"/>
        </w:rPr>
        <w:t>日</w:t>
      </w:r>
    </w:p>
    <w:p>
      <w:pPr>
        <w:spacing w:line="550" w:lineRule="exact"/>
        <w:ind w:firstLine="640" w:firstLineChars="200"/>
      </w:pPr>
      <w:r>
        <w:rPr>
          <w:rFonts w:hint="eastAsia"/>
        </w:rPr>
        <w:t>（此件主动公开</w:t>
      </w:r>
      <w:r>
        <w:t>）</w:t>
      </w:r>
    </w:p>
    <w:p>
      <w:pPr>
        <w:spacing w:line="578" w:lineRule="exact"/>
        <w:jc w:val="both"/>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49BCC9-08E2-4502-A442-18A39804CF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BFD040CC-268D-456C-9BFA-81E9838F583B}"/>
  </w:font>
  <w:font w:name="方正小标宋_GBK">
    <w:panose1 w:val="03000509000000000000"/>
    <w:charset w:val="86"/>
    <w:family w:val="script"/>
    <w:pitch w:val="default"/>
    <w:sig w:usb0="00000001" w:usb1="080E0000" w:usb2="00000000" w:usb3="00000000" w:csb0="00040000" w:csb1="00000000"/>
    <w:embedRegular r:id="rId3" w:fontKey="{EFC25182-7D34-43A0-BB4C-C265437704BD}"/>
  </w:font>
  <w:font w:name="楷体">
    <w:panose1 w:val="02010609060101010101"/>
    <w:charset w:val="86"/>
    <w:family w:val="auto"/>
    <w:pitch w:val="default"/>
    <w:sig w:usb0="800002BF" w:usb1="38CF7CFA" w:usb2="00000016" w:usb3="00000000" w:csb0="00040001" w:csb1="00000000"/>
    <w:embedRegular r:id="rId4" w:fontKey="{854E5435-7594-4F6D-B2D3-54F191D17ADF}"/>
  </w:font>
  <w:font w:name="仿宋">
    <w:panose1 w:val="02010609060101010101"/>
    <w:charset w:val="86"/>
    <w:family w:val="auto"/>
    <w:pitch w:val="default"/>
    <w:sig w:usb0="800002BF" w:usb1="38CF7CFA" w:usb2="00000016" w:usb3="00000000" w:csb0="00040001" w:csb1="00000000"/>
    <w:embedRegular r:id="rId5" w:fontKey="{26D33999-5B97-4C29-985C-92DCADC0A9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6B7303E"/>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988</Words>
  <Characters>1015</Characters>
  <Lines>1</Lines>
  <Paragraphs>1</Paragraphs>
  <TotalTime>0</TotalTime>
  <ScaleCrop>false</ScaleCrop>
  <LinksUpToDate>false</LinksUpToDate>
  <CharactersWithSpaces>1015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2023-06-25T12:33:30Z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EDF000DA82C14254A1E36F05542EF9F5</vt:lpwstr>
  </property>
</Properties>
</file>