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重庆市财政局 国家税务总局重庆市税务局</w:t>
      </w:r>
    </w:p>
    <w:p>
      <w:pPr>
        <w:spacing w:line="540" w:lineRule="exact"/>
        <w:jc w:val="distribute"/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  <w:t>关于延长退役士兵税收优惠政策执行期限的通知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渝财规〔2022〕1号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各区县（自治县）财政局、税务局：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根据财政部、税务总局《关于延长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部分税收优惠政策执行期限的公告》（2022年第4号），为助力企业纾困发展，促进创业创新，经市政府同意，现将有关税收政策通知如下：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《重庆市财政局等5部门关于落实退役士兵、重点群体创业就业有关税收优惠政策的通知》（渝财规〔2019〕2号）中规定的退役士兵税收优惠政策，执行期限延长至2023年12月31日。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16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重庆市财政局</w:t>
      </w:r>
    </w:p>
    <w:p>
      <w:pPr>
        <w:ind w:right="64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国家税务总局重庆市税务局</w:t>
      </w:r>
    </w:p>
    <w:p>
      <w:pPr>
        <w:ind w:right="128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2022年3月16日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财政局发布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zNGNmZTZkNzhjOTJhYWRiMzJiNGMyMGY2MzM3YzkifQ=="/>
  </w:docVars>
  <w:rsids>
    <w:rsidRoot w:val="00172A27"/>
    <w:rsid w:val="00014FBF"/>
    <w:rsid w:val="00172A27"/>
    <w:rsid w:val="006C194F"/>
    <w:rsid w:val="006F7EC3"/>
    <w:rsid w:val="00A520B3"/>
    <w:rsid w:val="00E90510"/>
    <w:rsid w:val="00F11694"/>
    <w:rsid w:val="019E71BD"/>
    <w:rsid w:val="041C42DA"/>
    <w:rsid w:val="04B679C3"/>
    <w:rsid w:val="05F07036"/>
    <w:rsid w:val="06E00104"/>
    <w:rsid w:val="074B308E"/>
    <w:rsid w:val="080F63D8"/>
    <w:rsid w:val="09341458"/>
    <w:rsid w:val="098254C2"/>
    <w:rsid w:val="0A766EDE"/>
    <w:rsid w:val="0A823EC0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242</Words>
  <Characters>260</Characters>
  <Lines>2</Lines>
  <Paragraphs>1</Paragraphs>
  <TotalTime>3</TotalTime>
  <ScaleCrop>false</ScaleCrop>
  <LinksUpToDate>false</LinksUpToDate>
  <CharactersWithSpaces>268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2022-06-09T08:14:00Z</dcterms:created>
  <dc:creator>t</dc:creator>
  <cp:lastModifiedBy>悠</cp:lastModifiedBy>
  <cp:lastPrinted>2022-05-12T00:46:00Z</cp:lastPrinted>
  <dcterms:modified xsi:type="dcterms:W3CDTF">2022-06-20T03:57:56Z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48C61CB29D3F4D9384F5922CF0F7FFB4</vt:lpwstr>
  </property>
</Properties>
</file>