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BC" w:rsidRDefault="002955BC">
      <w:pPr>
        <w:jc w:val="center"/>
        <w:rPr>
          <w:rFonts w:ascii="宋体" w:eastAsia="宋体" w:hAnsi="宋体" w:cs="宋体"/>
        </w:rPr>
      </w:pPr>
    </w:p>
    <w:p w:rsidR="002955BC" w:rsidRDefault="002955BC">
      <w:pPr>
        <w:spacing w:line="600" w:lineRule="exact"/>
        <w:rPr>
          <w:rFonts w:ascii="宋体" w:eastAsia="宋体" w:hAnsi="宋体" w:cs="宋体"/>
        </w:rPr>
      </w:pPr>
    </w:p>
    <w:p w:rsidR="009D06B2" w:rsidRPr="009D06B2" w:rsidRDefault="009D06B2" w:rsidP="009D06B2">
      <w:pPr>
        <w:autoSpaceDE w:val="0"/>
        <w:autoSpaceDN w:val="0"/>
        <w:spacing w:line="578" w:lineRule="exact"/>
        <w:jc w:val="center"/>
        <w:rPr>
          <w:rFonts w:ascii="方正小标宋_GBK" w:eastAsia="方正小标宋_GBK" w:hAnsi="华文中宋"/>
          <w:bCs/>
          <w:color w:val="000000"/>
          <w:sz w:val="40"/>
          <w:szCs w:val="44"/>
        </w:rPr>
      </w:pPr>
      <w:r w:rsidRPr="009D06B2">
        <w:rPr>
          <w:rFonts w:ascii="方正小标宋_GBK" w:eastAsia="方正小标宋_GBK" w:hAnsi="华文中宋" w:hint="eastAsia"/>
          <w:bCs/>
          <w:color w:val="000000"/>
          <w:sz w:val="40"/>
          <w:szCs w:val="44"/>
        </w:rPr>
        <w:t>重庆市财政局关于许可</w:t>
      </w:r>
    </w:p>
    <w:p w:rsidR="009D06B2" w:rsidRPr="009D06B2" w:rsidRDefault="009D06B2" w:rsidP="009D06B2">
      <w:pPr>
        <w:autoSpaceDE w:val="0"/>
        <w:autoSpaceDN w:val="0"/>
        <w:spacing w:line="578" w:lineRule="exact"/>
        <w:jc w:val="center"/>
        <w:rPr>
          <w:rFonts w:ascii="方正小标宋_GBK" w:eastAsia="方正小标宋_GBK" w:hAnsi="华文中宋" w:cs="Batang"/>
          <w:bCs/>
          <w:color w:val="000000"/>
          <w:sz w:val="40"/>
          <w:szCs w:val="44"/>
        </w:rPr>
      </w:pPr>
      <w:r w:rsidRPr="009D06B2">
        <w:rPr>
          <w:rFonts w:ascii="方正小标宋_GBK" w:eastAsia="方正小标宋_GBK" w:hAnsi="华文中宋" w:hint="eastAsia"/>
          <w:bCs/>
          <w:color w:val="000000"/>
          <w:sz w:val="40"/>
          <w:szCs w:val="44"/>
        </w:rPr>
        <w:t>中税网（北京）会计师</w:t>
      </w:r>
      <w:r w:rsidRPr="009D06B2">
        <w:rPr>
          <w:rFonts w:ascii="方正小标宋_GBK" w:eastAsia="方正小标宋_GBK" w:hAnsi="华文中宋" w:cs="Batang" w:hint="eastAsia"/>
          <w:bCs/>
          <w:color w:val="000000"/>
          <w:sz w:val="40"/>
          <w:szCs w:val="44"/>
        </w:rPr>
        <w:t>事</w:t>
      </w:r>
      <w:r w:rsidRPr="009D06B2">
        <w:rPr>
          <w:rFonts w:ascii="方正小标宋_GBK" w:eastAsia="方正小标宋_GBK" w:hAnsi="华文中宋" w:cs="宋体" w:hint="eastAsia"/>
          <w:bCs/>
          <w:color w:val="000000"/>
          <w:sz w:val="40"/>
          <w:szCs w:val="44"/>
        </w:rPr>
        <w:t>务</w:t>
      </w:r>
      <w:r w:rsidRPr="009D06B2">
        <w:rPr>
          <w:rFonts w:ascii="方正小标宋_GBK" w:eastAsia="方正小标宋_GBK" w:hAnsi="华文中宋" w:cs="Batang" w:hint="eastAsia"/>
          <w:bCs/>
          <w:color w:val="000000"/>
          <w:sz w:val="40"/>
          <w:szCs w:val="44"/>
        </w:rPr>
        <w:t>所（特殊普通合伙）</w:t>
      </w:r>
    </w:p>
    <w:p w:rsidR="009D06B2" w:rsidRPr="009D06B2" w:rsidRDefault="009D06B2" w:rsidP="009D06B2">
      <w:pPr>
        <w:autoSpaceDE w:val="0"/>
        <w:autoSpaceDN w:val="0"/>
        <w:spacing w:line="578" w:lineRule="exact"/>
        <w:jc w:val="center"/>
        <w:rPr>
          <w:rFonts w:ascii="方正小标宋_GBK" w:eastAsia="方正小标宋_GBK" w:hAnsi="华文中宋" w:cs="宋体" w:hint="eastAsia"/>
          <w:bCs/>
          <w:color w:val="000000"/>
          <w:sz w:val="40"/>
          <w:szCs w:val="44"/>
        </w:rPr>
      </w:pPr>
      <w:r w:rsidRPr="009D06B2">
        <w:rPr>
          <w:rFonts w:ascii="方正小标宋_GBK" w:eastAsia="方正小标宋_GBK" w:hAnsi="华文中宋" w:hint="eastAsia"/>
          <w:bCs/>
          <w:color w:val="000000"/>
          <w:sz w:val="40"/>
          <w:szCs w:val="44"/>
        </w:rPr>
        <w:t>重庆分所执业的批复</w:t>
      </w:r>
    </w:p>
    <w:p w:rsidR="002955BC" w:rsidRDefault="009D06B2" w:rsidP="009D06B2">
      <w:pPr>
        <w:spacing w:line="578" w:lineRule="exact"/>
        <w:jc w:val="center"/>
        <w:rPr>
          <w:rFonts w:ascii="楷体" w:eastAsia="楷体" w:hAnsi="楷体" w:cs="楷体"/>
        </w:rPr>
      </w:pPr>
      <w:proofErr w:type="gramStart"/>
      <w:r w:rsidRPr="009D06B2">
        <w:rPr>
          <w:rFonts w:ascii="楷体" w:eastAsia="楷体" w:hAnsi="楷体" w:cs="楷体" w:hint="eastAsia"/>
        </w:rPr>
        <w:t>渝</w:t>
      </w:r>
      <w:proofErr w:type="gramEnd"/>
      <w:r w:rsidRPr="009D06B2">
        <w:rPr>
          <w:rFonts w:ascii="楷体" w:eastAsia="楷体" w:hAnsi="楷体" w:cs="楷体" w:hint="eastAsia"/>
        </w:rPr>
        <w:t>财会〔2023〕33号</w:t>
      </w:r>
    </w:p>
    <w:p w:rsidR="009D06B2" w:rsidRPr="009D06B2" w:rsidRDefault="009D06B2" w:rsidP="009D06B2">
      <w:pPr>
        <w:pStyle w:val="a0"/>
        <w:rPr>
          <w:rFonts w:hint="eastAsia"/>
        </w:rPr>
      </w:pPr>
      <w:bookmarkStart w:id="0" w:name="_GoBack"/>
      <w:bookmarkEnd w:id="0"/>
    </w:p>
    <w:p w:rsidR="009D06B2" w:rsidRPr="00AB3878" w:rsidRDefault="009D06B2" w:rsidP="009D06B2">
      <w:pPr>
        <w:autoSpaceDE w:val="0"/>
        <w:autoSpaceDN w:val="0"/>
        <w:spacing w:line="578" w:lineRule="exact"/>
        <w:rPr>
          <w:rFonts w:ascii="方正仿宋_GBK" w:hint="eastAsia"/>
          <w:bCs/>
          <w:color w:val="000000"/>
          <w:szCs w:val="28"/>
        </w:rPr>
      </w:pPr>
      <w:r w:rsidRPr="00AB3878">
        <w:rPr>
          <w:rFonts w:ascii="方正仿宋_GBK" w:hAnsi="宋体" w:hint="eastAsia"/>
        </w:rPr>
        <w:t>中税网（北京）</w:t>
      </w:r>
      <w:r w:rsidRPr="00AB3878">
        <w:rPr>
          <w:rFonts w:ascii="方正仿宋_GBK" w:hint="eastAsia"/>
          <w:bCs/>
          <w:color w:val="000000"/>
          <w:szCs w:val="28"/>
        </w:rPr>
        <w:t>会计师事务所（特殊普通合伙）重庆分所：</w:t>
      </w:r>
    </w:p>
    <w:p w:rsidR="009D06B2" w:rsidRPr="00AB3878" w:rsidRDefault="009D06B2" w:rsidP="009D06B2">
      <w:pPr>
        <w:autoSpaceDE w:val="0"/>
        <w:autoSpaceDN w:val="0"/>
        <w:spacing w:line="578" w:lineRule="exact"/>
        <w:ind w:firstLineChars="200" w:firstLine="640"/>
        <w:rPr>
          <w:rFonts w:ascii="方正仿宋_GBK" w:hint="eastAsia"/>
          <w:color w:val="000000"/>
        </w:rPr>
      </w:pPr>
      <w:r w:rsidRPr="00AB3878">
        <w:rPr>
          <w:rFonts w:ascii="方正仿宋_GBK" w:hint="eastAsia"/>
          <w:color w:val="000000"/>
        </w:rPr>
        <w:t>根据《中华人民共和国注册会计师法》和《会计师事务所执业许可和监督管理办法》（中华人民共和国财政部令第89号）的规定，我局对你所报送的执业许可申请材料进行了审查，认为符合法定条件，现批复如下：</w:t>
      </w:r>
    </w:p>
    <w:p w:rsidR="009D06B2" w:rsidRPr="00AB3878" w:rsidRDefault="009D06B2" w:rsidP="009D06B2">
      <w:pPr>
        <w:autoSpaceDE w:val="0"/>
        <w:autoSpaceDN w:val="0"/>
        <w:spacing w:line="578" w:lineRule="exact"/>
        <w:ind w:firstLineChars="200" w:firstLine="640"/>
        <w:rPr>
          <w:rFonts w:ascii="方正仿宋_GBK" w:hint="eastAsia"/>
          <w:color w:val="000000"/>
        </w:rPr>
      </w:pPr>
      <w:r w:rsidRPr="00AB3878">
        <w:rPr>
          <w:rFonts w:ascii="方正仿宋_GBK" w:hint="eastAsia"/>
          <w:color w:val="000000"/>
        </w:rPr>
        <w:t>一、许可执业，并颁发会计师事务所分所执业证书。</w:t>
      </w:r>
    </w:p>
    <w:p w:rsidR="009D06B2" w:rsidRPr="00AB3878" w:rsidRDefault="009D06B2" w:rsidP="009D06B2">
      <w:pPr>
        <w:autoSpaceDE w:val="0"/>
        <w:autoSpaceDN w:val="0"/>
        <w:spacing w:line="578" w:lineRule="exact"/>
        <w:ind w:firstLineChars="200" w:firstLine="640"/>
        <w:rPr>
          <w:rFonts w:ascii="方正仿宋_GBK" w:hint="eastAsia"/>
          <w:color w:val="000000"/>
        </w:rPr>
      </w:pPr>
      <w:r w:rsidRPr="00AB3878">
        <w:rPr>
          <w:rFonts w:ascii="方正仿宋_GBK" w:hint="eastAsia"/>
        </w:rPr>
        <w:t>二、分所负责人：</w:t>
      </w:r>
      <w:r w:rsidRPr="00AB3878">
        <w:rPr>
          <w:rFonts w:ascii="方正仿宋_GBK" w:hAnsi="华文仿宋" w:cs="Arial" w:hint="eastAsia"/>
          <w:color w:val="000000"/>
        </w:rPr>
        <w:t>张茂梅</w:t>
      </w:r>
      <w:r w:rsidRPr="00AB3878">
        <w:rPr>
          <w:rFonts w:ascii="方正仿宋_GBK" w:hint="eastAsia"/>
        </w:rPr>
        <w:t>。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int="eastAsia"/>
        </w:rPr>
        <w:t>三、</w:t>
      </w:r>
      <w:r w:rsidRPr="00AB3878">
        <w:rPr>
          <w:rFonts w:ascii="方正仿宋_GBK" w:hint="eastAsia"/>
          <w:color w:val="000000"/>
        </w:rPr>
        <w:t>分所注册会计师数量为10名，相关注册会计师</w:t>
      </w:r>
      <w:r w:rsidRPr="00AB3878">
        <w:rPr>
          <w:rFonts w:ascii="方正仿宋_GBK" w:hAnsi="宋体" w:hint="eastAsia"/>
        </w:rPr>
        <w:t>姓名及注册会计师证书编号如下：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何远忠  500300090632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李弯弯  110001700248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李昌阳  110001700256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陈  欣  500500730001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lastRenderedPageBreak/>
        <w:t>伍家</w:t>
      </w:r>
      <w:proofErr w:type="gramStart"/>
      <w:r w:rsidRPr="00AB3878">
        <w:rPr>
          <w:rFonts w:ascii="方正仿宋_GBK" w:hAnsi="宋体" w:hint="eastAsia"/>
        </w:rPr>
        <w:t>骏</w:t>
      </w:r>
      <w:proofErr w:type="gramEnd"/>
      <w:r w:rsidRPr="00AB3878">
        <w:rPr>
          <w:rFonts w:ascii="方正仿宋_GBK" w:hAnsi="宋体" w:hint="eastAsia"/>
        </w:rPr>
        <w:t xml:space="preserve">  500300420795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先美琼  511102293149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李  琴  110002040255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谭佑建  500100280646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proofErr w:type="gramStart"/>
      <w:r w:rsidRPr="00AB3878">
        <w:rPr>
          <w:rFonts w:ascii="方正仿宋_GBK" w:hAnsi="宋体" w:hint="eastAsia"/>
        </w:rPr>
        <w:t>吴映华</w:t>
      </w:r>
      <w:proofErr w:type="gramEnd"/>
      <w:r w:rsidRPr="00AB3878">
        <w:rPr>
          <w:rFonts w:ascii="方正仿宋_GBK" w:hAnsi="宋体" w:hint="eastAsia"/>
        </w:rPr>
        <w:t xml:space="preserve">  510902130029</w:t>
      </w:r>
    </w:p>
    <w:p w:rsidR="009D06B2" w:rsidRPr="00AB3878" w:rsidRDefault="009D06B2" w:rsidP="009D06B2">
      <w:pPr>
        <w:spacing w:line="578" w:lineRule="exact"/>
        <w:ind w:firstLineChars="200" w:firstLine="640"/>
        <w:rPr>
          <w:rFonts w:ascii="方正仿宋_GBK" w:hAnsi="宋体" w:hint="eastAsia"/>
        </w:rPr>
      </w:pPr>
      <w:r w:rsidRPr="00AB3878">
        <w:rPr>
          <w:rFonts w:ascii="方正仿宋_GBK" w:hAnsi="宋体" w:hint="eastAsia"/>
        </w:rPr>
        <w:t>赵  艳  110101361165</w:t>
      </w:r>
    </w:p>
    <w:p w:rsidR="009D06B2" w:rsidRDefault="009D06B2" w:rsidP="009D06B2">
      <w:pPr>
        <w:spacing w:line="578" w:lineRule="exact"/>
        <w:ind w:firstLineChars="200" w:firstLine="640"/>
      </w:pPr>
    </w:p>
    <w:p w:rsidR="009D06B2" w:rsidRDefault="009D06B2" w:rsidP="009D06B2">
      <w:pPr>
        <w:spacing w:line="578" w:lineRule="exact"/>
      </w:pPr>
    </w:p>
    <w:p w:rsidR="009D06B2" w:rsidRDefault="009D06B2" w:rsidP="009D06B2">
      <w:pPr>
        <w:spacing w:line="578" w:lineRule="exact"/>
      </w:pPr>
    </w:p>
    <w:p w:rsidR="009D06B2" w:rsidRDefault="009D06B2" w:rsidP="009D06B2">
      <w:pPr>
        <w:spacing w:line="578" w:lineRule="exact"/>
        <w:ind w:firstLineChars="1627" w:firstLine="5206"/>
      </w:pPr>
      <w:r>
        <w:rPr>
          <w:rFonts w:hint="eastAsia"/>
        </w:rPr>
        <w:t>重庆市财政局</w:t>
      </w:r>
    </w:p>
    <w:p w:rsidR="009D06B2" w:rsidRDefault="009D06B2" w:rsidP="009D06B2">
      <w:pPr>
        <w:spacing w:line="578" w:lineRule="exact"/>
        <w:ind w:firstLineChars="1566" w:firstLine="5011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</w:t>
      </w:r>
    </w:p>
    <w:p w:rsidR="009D06B2" w:rsidRDefault="009D06B2" w:rsidP="009D06B2">
      <w:pPr>
        <w:spacing w:line="578" w:lineRule="exact"/>
        <w:ind w:firstLineChars="200" w:firstLine="640"/>
      </w:pPr>
      <w:r>
        <w:rPr>
          <w:rFonts w:hint="eastAsia"/>
        </w:rPr>
        <w:t>（此件主动</w:t>
      </w:r>
      <w:r>
        <w:t>公开）</w:t>
      </w:r>
    </w:p>
    <w:p w:rsidR="009D06B2" w:rsidRDefault="009D06B2" w:rsidP="009D06B2">
      <w:pPr>
        <w:spacing w:line="578" w:lineRule="exact"/>
        <w:rPr>
          <w:rFonts w:hint="eastAsia"/>
        </w:rPr>
      </w:pPr>
    </w:p>
    <w:p w:rsidR="002955BC" w:rsidRPr="00AE6ABB" w:rsidRDefault="002955BC" w:rsidP="009D06B2">
      <w:pPr>
        <w:widowControl/>
        <w:spacing w:line="578" w:lineRule="exact"/>
        <w:ind w:firstLineChars="200" w:firstLine="640"/>
      </w:pPr>
    </w:p>
    <w:sectPr w:rsidR="002955BC" w:rsidRPr="00AE6ABB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F4" w:rsidRDefault="00A609F4">
      <w:pPr>
        <w:spacing w:line="240" w:lineRule="auto"/>
      </w:pPr>
      <w:r>
        <w:separator/>
      </w:r>
    </w:p>
  </w:endnote>
  <w:endnote w:type="continuationSeparator" w:id="0">
    <w:p w:rsidR="00A609F4" w:rsidRDefault="00A60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F2E5B0C-F94D-47EF-89D7-CB8E6B2B971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E3BFAE6-ED09-4C71-99CC-0699D326E485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17667F6-7803-4782-91DA-C1E0DF97587D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BC" w:rsidRDefault="00772680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55BC" w:rsidRDefault="00772680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06B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955BC" w:rsidRDefault="00772680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06B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955BC" w:rsidRDefault="00772680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C6D36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955BC" w:rsidRDefault="002955BC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955BC" w:rsidRDefault="002955BC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F4" w:rsidRDefault="00A609F4">
      <w:pPr>
        <w:spacing w:line="240" w:lineRule="auto"/>
      </w:pPr>
      <w:r>
        <w:separator/>
      </w:r>
    </w:p>
  </w:footnote>
  <w:footnote w:type="continuationSeparator" w:id="0">
    <w:p w:rsidR="00A609F4" w:rsidRDefault="00A60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BC" w:rsidRDefault="00772680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B11040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955BC" w:rsidRDefault="00772680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172A27"/>
    <w:rsid w:val="00180724"/>
    <w:rsid w:val="002955BC"/>
    <w:rsid w:val="004D1516"/>
    <w:rsid w:val="00772680"/>
    <w:rsid w:val="009A5954"/>
    <w:rsid w:val="009C21D7"/>
    <w:rsid w:val="009D06B2"/>
    <w:rsid w:val="00A609F4"/>
    <w:rsid w:val="00AE6ABB"/>
    <w:rsid w:val="019E71BD"/>
    <w:rsid w:val="041C42DA"/>
    <w:rsid w:val="04B679C3"/>
    <w:rsid w:val="05F07036"/>
    <w:rsid w:val="064E7294"/>
    <w:rsid w:val="06E00104"/>
    <w:rsid w:val="080F63D8"/>
    <w:rsid w:val="09341458"/>
    <w:rsid w:val="09613D02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AA986F-1587-4A0C-955C-1AA0CFF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D06B2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2023-09-28T10:03:00Z</dcterms:created>
  <dcterms:modified xsi:type="dcterms:W3CDTF">2023-09-28T10:03:00Z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2A4E6150457A49E88A99113BD664E320</vt:lpwstr>
  </property>
</Properties>
</file>