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beforeLines="0" w:afterLines="0" w:line="578" w:lineRule="exact"/>
        <w:jc w:val="center"/>
        <w:rPr>
          <w:rFonts w:hint="eastAsia"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重庆市财政局关于许可</w:t>
      </w:r>
    </w:p>
    <w:p>
      <w:pPr>
        <w:spacing w:beforeLines="0" w:afterLines="0" w:line="578" w:lineRule="exact"/>
        <w:jc w:val="distribute"/>
        <w:rPr>
          <w:rFonts w:hint="eastAsia" w:ascii="方正小标宋_GBK" w:eastAsia="方正小标宋_GBK"/>
          <w:spacing w:val="-10"/>
          <w:sz w:val="44"/>
          <w:szCs w:val="24"/>
        </w:rPr>
      </w:pPr>
      <w:r>
        <w:rPr>
          <w:rFonts w:hint="eastAsia" w:ascii="方正小标宋_GBK" w:eastAsia="方正小标宋_GBK"/>
          <w:spacing w:val="-10"/>
          <w:sz w:val="44"/>
          <w:szCs w:val="24"/>
        </w:rPr>
        <w:t>重庆渝诚会计师事务所（普通合伙）执业的批复</w:t>
      </w:r>
    </w:p>
    <w:p>
      <w:pPr>
        <w:spacing w:line="578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渝财会〔2023〕22号</w:t>
      </w:r>
    </w:p>
    <w:bookmarkEnd w:id="0"/>
    <w:p>
      <w:pPr>
        <w:spacing w:beforeLines="0" w:afterLines="0" w:line="578" w:lineRule="exact"/>
        <w:rPr>
          <w:rFonts w:hint="eastAsia"/>
          <w:sz w:val="32"/>
          <w:szCs w:val="24"/>
        </w:rPr>
      </w:pPr>
    </w:p>
    <w:p>
      <w:pPr>
        <w:spacing w:beforeLines="0" w:afterLines="0" w:line="578" w:lineRule="exact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重庆渝诚会计师事务所（普通合伙）：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根据《中华人民共和国注册会计师法》、《会计师事务所审批和监督管理办法》（财政部令第89号）的规定，我局对你所报送的执业许可申请材料进行了审查，认为符合法定条件，现批复如下：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一、名称：重庆渝诚会计师事务所（普通合伙）。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二、组织形式：普通合伙会计师事务所。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三、合伙人共2人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王超球（注册会计师证书编号：500800540001）；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陈兴翠（注册会计师证书编号：500300810042）。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四、首席合伙人为王超球。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五、许可执行注册会计师法定业务，并颁发会计师事务所执业许可证书。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请你所按规定执业。终止执行注册会计师法定业务时，应向我局交回执业证书。交回执业证书后，企业主体持续存在的，应当变更工商登记名称，不得在企业名称中继续使用“会计师事务所”字样。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</w:p>
    <w:p>
      <w:pPr>
        <w:spacing w:beforeLines="0" w:afterLines="0" w:line="578" w:lineRule="exact"/>
        <w:rPr>
          <w:rFonts w:hint="eastAsia"/>
          <w:sz w:val="32"/>
          <w:szCs w:val="24"/>
        </w:rPr>
      </w:pPr>
    </w:p>
    <w:p>
      <w:pPr>
        <w:spacing w:beforeLines="0" w:afterLines="0" w:line="578" w:lineRule="exact"/>
        <w:rPr>
          <w:rFonts w:hint="eastAsia"/>
          <w:sz w:val="32"/>
          <w:szCs w:val="24"/>
        </w:rPr>
      </w:pPr>
    </w:p>
    <w:p>
      <w:pPr>
        <w:spacing w:beforeLines="0" w:afterLines="0" w:line="578" w:lineRule="exact"/>
        <w:ind w:firstLine="5177" w:firstLineChars="1618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重庆市财政局</w:t>
      </w:r>
    </w:p>
    <w:p>
      <w:pPr>
        <w:spacing w:beforeLines="0" w:afterLines="0" w:line="578" w:lineRule="exact"/>
        <w:ind w:firstLine="4960" w:firstLineChars="155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2023年6月28日</w:t>
      </w:r>
    </w:p>
    <w:p>
      <w:pPr>
        <w:spacing w:beforeLines="0" w:afterLines="0" w:line="578" w:lineRule="exact"/>
        <w:ind w:firstLine="640" w:firstLineChars="200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（此件主动公开）</w:t>
      </w:r>
    </w:p>
    <w:p>
      <w:pPr>
        <w:spacing w:beforeLines="0" w:afterLines="0" w:line="578" w:lineRule="exact"/>
        <w:rPr>
          <w:rFonts w:hint="eastAsia"/>
          <w:sz w:val="32"/>
          <w:szCs w:val="24"/>
        </w:rPr>
      </w:pPr>
    </w:p>
    <w:p>
      <w:pPr>
        <w:spacing w:beforeLines="0" w:afterLines="0" w:line="578" w:lineRule="exact"/>
        <w:rPr>
          <w:rFonts w:hint="eastAsia"/>
          <w:sz w:val="32"/>
          <w:szCs w:val="24"/>
        </w:rPr>
      </w:pPr>
    </w:p>
    <w:p>
      <w:pPr>
        <w:spacing w:line="578" w:lineRule="exact"/>
        <w:jc w:val="both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重庆市财政局发布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9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PHthVdIAAAAI&#10;AQAADwAAAGRycy9kb3ducmV2LnhtbE2PzU7DMBCE70h9B2uRuFE7CKgV4vRQtTcuhKpnJ97GUeN1&#10;FLs/vD2LhATHnRnNflOtb2EUF5zTEMlAsVQgkLroBuoN7D93jxpEypacHSOhgS9MsK4Xd5UtXbzS&#10;B16a3AsuoVRaAz7nqZQydR6DTcs4IbF3jHOwmc+5l262Vy4Po3xS6lUGOxB/8HbCjcfu1JyDgdXh&#10;XfvY5tNh1+6fVdg2ofUbYx7uC/UGIuMt/4XhB5/RoWamNp7JJTEa4CGZVaVXINjW+qUA0f4qsq7k&#10;/wH1N1BLAwQUAAAACACHTuJA56bZW/IBAADjAwAADgAAAGRycy9lMm9Eb2MueG1srVPNbhMxEL4j&#10;8Q6W72S3gZZqlU0PCeWCIBLwABPbm7XkP3ncbPISvAASNzhx5M7btDwGY2+aQrnkwB684/HMN/N9&#10;Hs+udtawrYqovWv52aTmTDnhpXabln/8cP3skjNM4CQY71TL9wr51fzpk9kQGjX1vTdSRUYgDpsh&#10;tLxPKTRVhaJXFnDig3J02PloIdE2bioZYSB0a6ppXV9Ug48yRC8UInmX4yE/IMZTAH3XaaGWXtxY&#10;5dKIGpWBRJSw1wH5vHTbdUqkd12HKjHTcmKaykpFyF7ntZrPoNlECL0WhxbglBYecbKgHRU9Qi0h&#10;AbuJ+h8oq0X06Ls0Ed5WI5GiCLE4qx9p876HoAoXkhrDUXT8f7Di7XYVmZY0CZw5sHThd59/3H76&#10;+uvnF1rvvn9jL7JIQ8CGYhduFQ87DKuYGe+6aPOfuLBdEXZ/FFbtEhPkPL+Y1s8vzzkT92fVQ2KI&#10;mF4rb1k2Wm60y5yhge0bTFSMQu9Dsts4NrR8Sl/GA5rAjm6eTBuIBbpNSUZvtLzWxuQUjJv1wkS2&#10;hTwF9ct6US6egP8Ky1WWgP0YV47G+bA6qUwbml6BfOUkS/tASjl6IDx3Y5XkzCh6T9kqkQm0OSWS&#10;mjCOSGaBR0mztfZyX5Qufrr7IsNhTvNw/bkv2Q9vc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thVdIAAAAIAQAADwAAAAAAAAABACAAAAAiAAAAZHJzL2Rvd25yZXYueG1sUEsBAhQAFAAAAAgA&#10;h07iQOem2VvyAQAA4wMAAA4AAAAAAAAAAQAgAAAAIQEAAGRycy9lMm9Eb2MueG1sUEsFBgAAAAAG&#10;AAYAWQEAAIU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jdmYzZiMDhiNDZlOTU5NWQ4YWI5ODhjYmFjZjAifQ=="/>
  </w:docVars>
  <w:rsids>
    <w:rsidRoot w:val="00172A2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6BB35CC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link w:val="11"/>
    <w:semiHidden/>
    <w:qFormat/>
    <w:uiPriority w:val="0"/>
    <w:rPr>
      <w:rFonts w:ascii="Calibri" w:hAnsi="Calibri"/>
      <w:szCs w:val="24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spacing w:afterLines="0" w:afterAutospacing="0"/>
    </w:pPr>
  </w:style>
  <w:style w:type="paragraph" w:styleId="5">
    <w:name w:val="Body Text First Indent"/>
    <w:basedOn w:val="4"/>
    <w:qFormat/>
    <w:uiPriority w:val="0"/>
    <w:pPr>
      <w:spacing w:after="160"/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默认段落字体 Para Char Char Char Char Char Char Char Char Char Char Char Char"/>
    <w:basedOn w:val="1"/>
    <w:link w:val="10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qFormat/>
    <w:uiPriority w:val="0"/>
  </w:style>
  <w:style w:type="paragraph" w:customStyle="1" w:styleId="14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2842</Words>
  <Characters>3287</Characters>
  <Lines>1</Lines>
  <Paragraphs>1</Paragraphs>
  <TotalTime>0</TotalTime>
  <ScaleCrop>false</ScaleCrop>
  <LinksUpToDate>false</LinksUpToDate>
  <CharactersWithSpaces>3307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昌旭</cp:lastModifiedBy>
  <cp:lastPrinted>2022-05-12T00:46:00Z</cp:lastPrinted>
  <dcterms:modified xsi:type="dcterms:W3CDTF">2023-06-29T06:59:25Z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C0983A1CF34C4A3782343B5F3A73E445</vt:lpwstr>
  </property>
</Properties>
</file>