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重庆市财政局关于许可中汇会计师事务所</w:t>
      </w:r>
    </w:p>
    <w:p>
      <w:pPr>
        <w:spacing w:line="578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（特殊普通合伙）重庆分所执业的批复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渝财会〔2023〕14号</w:t>
      </w:r>
    </w:p>
    <w:bookmarkEnd w:id="0"/>
    <w:p>
      <w:pPr>
        <w:spacing w:line="578" w:lineRule="exact"/>
      </w:pPr>
    </w:p>
    <w:p>
      <w:pPr>
        <w:spacing w:line="578" w:lineRule="exact"/>
        <w:rPr>
          <w:rFonts w:hint="eastAsia"/>
        </w:rPr>
      </w:pPr>
      <w:r>
        <w:rPr>
          <w:rFonts w:hint="eastAsia"/>
        </w:rPr>
        <w:t>中</w:t>
      </w:r>
      <w:r>
        <w:t>汇</w:t>
      </w:r>
      <w:r>
        <w:rPr>
          <w:rFonts w:hint="eastAsia"/>
        </w:rPr>
        <w:t>会计师事务所（特殊普通合伙）重庆分所：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根据《中华人民共和国注册会计师法》和《会计师事务所执业许可</w:t>
      </w:r>
      <w:r>
        <w:t>和监督管理办法</w:t>
      </w:r>
      <w:r>
        <w:rPr>
          <w:rFonts w:hint="eastAsia"/>
        </w:rPr>
        <w:t>》（中华人民共和国财政部令第</w:t>
      </w:r>
      <w:r>
        <w:t>89</w:t>
      </w:r>
      <w:r>
        <w:rPr>
          <w:rFonts w:hint="eastAsia"/>
        </w:rPr>
        <w:t>号）的规定，我局对你所报送</w:t>
      </w:r>
      <w:r>
        <w:t>的</w:t>
      </w:r>
      <w:r>
        <w:rPr>
          <w:rFonts w:hint="eastAsia"/>
        </w:rPr>
        <w:t xml:space="preserve">执业许可申请材料进行了审查，认为符合法定条件，现批复如下： 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一、许可执业，并颁发会计师事务所分所执业证书。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二、分所负责人：刘彬</w:t>
      </w:r>
      <w:r>
        <w:t>文</w:t>
      </w:r>
      <w:r>
        <w:rPr>
          <w:rFonts w:hint="eastAsia"/>
        </w:rPr>
        <w:t>。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三、分所注册会计师数量为</w:t>
      </w:r>
      <w:r>
        <w:t>10</w:t>
      </w:r>
      <w:r>
        <w:rPr>
          <w:rFonts w:hint="eastAsia"/>
        </w:rPr>
        <w:t>名，相关注册会计师姓名及注册会计师证书编号如下：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 xml:space="preserve">刘  雨 </w:t>
      </w:r>
      <w:r>
        <w:t xml:space="preserve">  </w:t>
      </w:r>
      <w:r>
        <w:rPr>
          <w:rFonts w:hint="eastAsia"/>
        </w:rPr>
        <w:t xml:space="preserve"> 330000140132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 xml:space="preserve">唐小琴 </w:t>
      </w:r>
      <w:r>
        <w:t xml:space="preserve">  </w:t>
      </w:r>
      <w:r>
        <w:rPr>
          <w:rFonts w:hint="eastAsia"/>
        </w:rPr>
        <w:t xml:space="preserve"> </w:t>
      </w:r>
      <w:r>
        <w:t>310000031943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 xml:space="preserve">陈  静 </w:t>
      </w:r>
      <w:r>
        <w:t xml:space="preserve">  </w:t>
      </w:r>
      <w:r>
        <w:rPr>
          <w:rFonts w:hint="eastAsia"/>
        </w:rPr>
        <w:t xml:space="preserve"> </w:t>
      </w:r>
      <w:r>
        <w:t>330000140130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>杜丽</w:t>
      </w:r>
      <w:r>
        <w:t>娟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>110002434358</w:t>
      </w:r>
    </w:p>
    <w:p>
      <w:pPr>
        <w:spacing w:line="578" w:lineRule="exact"/>
        <w:ind w:firstLine="640" w:firstLineChars="200"/>
      </w:pPr>
      <w:r>
        <w:rPr>
          <w:rFonts w:hint="eastAsia"/>
        </w:rPr>
        <w:t xml:space="preserve">黄  雪 </w:t>
      </w:r>
      <w:r>
        <w:t xml:space="preserve">  </w:t>
      </w:r>
      <w:r>
        <w:rPr>
          <w:rFonts w:hint="eastAsia"/>
        </w:rPr>
        <w:t xml:space="preserve"> </w:t>
      </w:r>
      <w:r>
        <w:t>330000140549</w:t>
      </w:r>
    </w:p>
    <w:p>
      <w:pPr>
        <w:spacing w:line="578" w:lineRule="exact"/>
        <w:ind w:firstLine="640" w:firstLineChars="200"/>
      </w:pPr>
      <w:r>
        <w:rPr>
          <w:rFonts w:hint="eastAsia"/>
        </w:rPr>
        <w:t xml:space="preserve">刘  年 </w:t>
      </w:r>
      <w:r>
        <w:t xml:space="preserve">  </w:t>
      </w:r>
      <w:r>
        <w:rPr>
          <w:rFonts w:hint="eastAsia"/>
        </w:rPr>
        <w:t xml:space="preserve"> </w:t>
      </w:r>
      <w:r>
        <w:t>110101360539</w:t>
      </w:r>
    </w:p>
    <w:p>
      <w:pPr>
        <w:spacing w:line="578" w:lineRule="exact"/>
        <w:ind w:firstLine="640" w:firstLineChars="200"/>
      </w:pPr>
      <w:r>
        <w:rPr>
          <w:rFonts w:hint="eastAsia"/>
        </w:rPr>
        <w:t xml:space="preserve">陈  鑫 </w:t>
      </w:r>
      <w:r>
        <w:t xml:space="preserve">  </w:t>
      </w:r>
      <w:r>
        <w:rPr>
          <w:rFonts w:hint="eastAsia"/>
        </w:rPr>
        <w:t xml:space="preserve"> 510100</w:t>
      </w:r>
      <w:r>
        <w:t>0</w:t>
      </w:r>
      <w:r>
        <w:rPr>
          <w:rFonts w:hint="eastAsia"/>
        </w:rPr>
        <w:t>30048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/>
        </w:rPr>
        <w:t xml:space="preserve">匡  蓝  </w:t>
      </w:r>
      <w:r>
        <w:t xml:space="preserve">  </w:t>
      </w:r>
      <w:r>
        <w:rPr>
          <w:rFonts w:hint="eastAsia"/>
        </w:rPr>
        <w:t>330000140546</w:t>
      </w:r>
    </w:p>
    <w:p>
      <w:pPr>
        <w:spacing w:line="578" w:lineRule="exact"/>
        <w:ind w:firstLine="640" w:firstLineChars="200"/>
      </w:pPr>
      <w:r>
        <w:rPr>
          <w:rFonts w:hint="eastAsia"/>
        </w:rPr>
        <w:t>苏</w:t>
      </w:r>
      <w:r>
        <w:t>映红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330000140133</w:t>
      </w:r>
    </w:p>
    <w:p>
      <w:pPr>
        <w:spacing w:line="578" w:lineRule="exact"/>
        <w:ind w:firstLine="640" w:firstLineChars="200"/>
      </w:pPr>
      <w:r>
        <w:rPr>
          <w:rFonts w:hint="eastAsia"/>
        </w:rPr>
        <w:t>刘丹李</w:t>
      </w:r>
      <w:r>
        <w:t>雅</w:t>
      </w:r>
      <w:r>
        <w:rPr>
          <w:rFonts w:hint="eastAsia"/>
        </w:rPr>
        <w:t xml:space="preserve">  </w:t>
      </w:r>
      <w:r>
        <w:t>110101365258</w:t>
      </w:r>
    </w:p>
    <w:p>
      <w:pPr>
        <w:spacing w:line="578" w:lineRule="exact"/>
        <w:ind w:firstLine="640" w:firstLineChars="200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ind w:firstLine="5206" w:firstLineChars="1627"/>
      </w:pPr>
      <w:r>
        <w:rPr>
          <w:rFonts w:hint="eastAsia"/>
        </w:rPr>
        <w:t>重庆市财政局</w:t>
      </w:r>
    </w:p>
    <w:p>
      <w:pPr>
        <w:spacing w:line="578" w:lineRule="exact"/>
        <w:ind w:firstLine="5011" w:firstLineChars="1566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</w:t>
      </w:r>
      <w:r>
        <w:t>公开）</w:t>
      </w:r>
    </w:p>
    <w:p>
      <w:pPr>
        <w:spacing w:line="578" w:lineRule="exact"/>
      </w:pPr>
    </w:p>
    <w:p>
      <w:pPr>
        <w:spacing w:line="578" w:lineRule="exact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3F104E3-A077-487D-9B3F-7802843C2A1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96353BB-17E2-410F-9335-4619445000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017C97A-5750-40B6-A6DB-6856D97946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9BA0C4A-F7D6-43F5-B846-99AF4480EC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2FB05142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270</Characters>
  <Lines>1</Lines>
  <Paragraphs>1</Paragraphs>
  <TotalTime>0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2023-05-16T04:07:37Z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288D3ECA36954B8F87900937EB0FB435</vt:lpwstr>
  </property>
</Properties>
</file>