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DA2" w:rsidRDefault="00417DA2" w:rsidP="00417DA2">
      <w:pPr>
        <w:spacing w:line="578" w:lineRule="exact"/>
        <w:ind w:firstLineChars="200" w:firstLine="640"/>
      </w:pPr>
      <w:bookmarkStart w:id="0" w:name="正文文件"/>
      <w:bookmarkEnd w:id="0"/>
    </w:p>
    <w:p w:rsidR="00417DA2" w:rsidRPr="00417DA2" w:rsidRDefault="00417DA2" w:rsidP="00417DA2">
      <w:pPr>
        <w:pStyle w:val="a0"/>
      </w:pPr>
    </w:p>
    <w:p w:rsidR="00C851CA" w:rsidRPr="00824D71" w:rsidRDefault="00C851CA" w:rsidP="00C851CA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824D71">
        <w:rPr>
          <w:rFonts w:eastAsia="方正小标宋_GBK" w:hint="eastAsia"/>
          <w:sz w:val="44"/>
          <w:szCs w:val="44"/>
        </w:rPr>
        <w:t>重庆市财政局关于</w:t>
      </w:r>
    </w:p>
    <w:p w:rsidR="00C851CA" w:rsidRPr="00824D71" w:rsidRDefault="00C851CA" w:rsidP="00C851CA">
      <w:pPr>
        <w:spacing w:line="578" w:lineRule="exact"/>
        <w:jc w:val="center"/>
        <w:rPr>
          <w:rFonts w:eastAsia="方正小标宋_GBK"/>
          <w:sz w:val="44"/>
          <w:szCs w:val="44"/>
        </w:rPr>
      </w:pPr>
      <w:r w:rsidRPr="00824D71">
        <w:rPr>
          <w:rFonts w:eastAsia="方正小标宋_GBK" w:hint="eastAsia"/>
          <w:sz w:val="44"/>
          <w:szCs w:val="44"/>
        </w:rPr>
        <w:t>提前下达</w:t>
      </w:r>
      <w:r w:rsidRPr="00824D71">
        <w:rPr>
          <w:rFonts w:eastAsia="方正小标宋_GBK" w:hint="eastAsia"/>
          <w:sz w:val="44"/>
          <w:szCs w:val="44"/>
        </w:rPr>
        <w:t>2026</w:t>
      </w:r>
      <w:r w:rsidRPr="00824D71">
        <w:rPr>
          <w:rFonts w:eastAsia="方正小标宋_GBK" w:hint="eastAsia"/>
          <w:sz w:val="44"/>
          <w:szCs w:val="44"/>
        </w:rPr>
        <w:t>年重要物资储备贴息资金</w:t>
      </w:r>
    </w:p>
    <w:p w:rsidR="00C851CA" w:rsidRPr="00824D71" w:rsidRDefault="00C851CA" w:rsidP="00C851CA">
      <w:pPr>
        <w:spacing w:line="578" w:lineRule="exact"/>
        <w:jc w:val="center"/>
        <w:rPr>
          <w:rFonts w:eastAsia="方正小标宋_GBK" w:hint="eastAsia"/>
          <w:sz w:val="44"/>
          <w:szCs w:val="44"/>
        </w:rPr>
      </w:pPr>
      <w:r w:rsidRPr="00824D71">
        <w:rPr>
          <w:rFonts w:eastAsia="方正小标宋_GBK" w:hint="eastAsia"/>
          <w:sz w:val="44"/>
          <w:szCs w:val="44"/>
        </w:rPr>
        <w:t>（国家化肥商业储备）预算的通知</w:t>
      </w:r>
    </w:p>
    <w:p w:rsidR="00C851CA" w:rsidRPr="00824D71" w:rsidRDefault="00C851CA" w:rsidP="00C851CA">
      <w:pPr>
        <w:spacing w:line="578" w:lineRule="exact"/>
        <w:jc w:val="center"/>
        <w:rPr>
          <w:rFonts w:hint="eastAsia"/>
        </w:rPr>
      </w:pPr>
      <w:bookmarkStart w:id="1" w:name="_GoBack"/>
      <w:r w:rsidRPr="00824D71">
        <w:rPr>
          <w:rFonts w:hint="eastAsia"/>
        </w:rPr>
        <w:t>渝财农〔</w:t>
      </w:r>
      <w:r w:rsidRPr="00824D71">
        <w:rPr>
          <w:rFonts w:hint="eastAsia"/>
        </w:rPr>
        <w:t>2025</w:t>
      </w:r>
      <w:r w:rsidRPr="00824D71">
        <w:rPr>
          <w:rFonts w:hint="eastAsia"/>
        </w:rPr>
        <w:t>〕</w:t>
      </w:r>
      <w:r w:rsidRPr="00824D71">
        <w:rPr>
          <w:rFonts w:hint="eastAsia"/>
        </w:rPr>
        <w:t>103</w:t>
      </w:r>
      <w:r w:rsidRPr="00824D71">
        <w:rPr>
          <w:rFonts w:hint="eastAsia"/>
        </w:rPr>
        <w:t>号</w:t>
      </w:r>
    </w:p>
    <w:bookmarkEnd w:id="1"/>
    <w:p w:rsidR="00C851CA" w:rsidRPr="00824D71" w:rsidRDefault="00C851CA" w:rsidP="00C851CA">
      <w:pPr>
        <w:spacing w:line="578" w:lineRule="exact"/>
        <w:ind w:firstLineChars="200" w:firstLine="640"/>
      </w:pPr>
    </w:p>
    <w:p w:rsidR="00C851CA" w:rsidRPr="00824D71" w:rsidRDefault="00C851CA" w:rsidP="00C851CA">
      <w:pPr>
        <w:spacing w:line="578" w:lineRule="exact"/>
      </w:pPr>
      <w:r w:rsidRPr="00824D71">
        <w:rPr>
          <w:rFonts w:hint="eastAsia"/>
        </w:rPr>
        <w:t>市发展</w:t>
      </w:r>
      <w:r w:rsidRPr="00824D71">
        <w:t>改革委</w:t>
      </w:r>
      <w:r w:rsidRPr="00824D71">
        <w:rPr>
          <w:rFonts w:hint="eastAsia"/>
        </w:rPr>
        <w:t>：</w:t>
      </w:r>
    </w:p>
    <w:p w:rsidR="00C851CA" w:rsidRPr="00824D71" w:rsidRDefault="00C851CA" w:rsidP="00C851CA">
      <w:pPr>
        <w:spacing w:line="578" w:lineRule="exact"/>
        <w:ind w:firstLineChars="200" w:firstLine="640"/>
      </w:pPr>
      <w:r w:rsidRPr="00824D71">
        <w:rPr>
          <w:rFonts w:hint="eastAsia"/>
        </w:rPr>
        <w:t>根据《财政部关于提前下达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年重要物资储备贴息资金（国家化肥商业储备）预算的通知》（财建〔</w:t>
      </w:r>
      <w:r w:rsidRPr="00824D71">
        <w:rPr>
          <w:rFonts w:hint="eastAsia"/>
        </w:rPr>
        <w:t>2025</w:t>
      </w:r>
      <w:r w:rsidRPr="00824D71">
        <w:rPr>
          <w:rFonts w:hint="eastAsia"/>
        </w:rPr>
        <w:t>〕</w:t>
      </w:r>
      <w:r w:rsidRPr="00824D71">
        <w:rPr>
          <w:rFonts w:hint="eastAsia"/>
        </w:rPr>
        <w:t>392</w:t>
      </w:r>
      <w:r w:rsidRPr="00824D71">
        <w:rPr>
          <w:rFonts w:hint="eastAsia"/>
        </w:rPr>
        <w:t>号）</w:t>
      </w:r>
      <w:r w:rsidRPr="00824D71">
        <w:t>，现</w:t>
      </w:r>
      <w:r w:rsidRPr="00824D71">
        <w:rPr>
          <w:rFonts w:hint="eastAsia"/>
        </w:rPr>
        <w:t>将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年重要物资储备贴息资金（国家化肥商业储备）预算提前下达你单位</w:t>
      </w:r>
      <w:r w:rsidRPr="00824D71">
        <w:t>，</w:t>
      </w:r>
      <w:r w:rsidRPr="00824D71">
        <w:rPr>
          <w:rFonts w:hint="eastAsia"/>
        </w:rPr>
        <w:t>用于</w:t>
      </w:r>
      <w:r w:rsidRPr="00824D71">
        <w:rPr>
          <w:rFonts w:hint="eastAsia"/>
        </w:rPr>
        <w:t>2025</w:t>
      </w:r>
      <w:r w:rsidRPr="00824D71">
        <w:rPr>
          <w:rFonts w:hint="eastAsia"/>
        </w:rPr>
        <w:t>年度、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年度氮磷及复合肥储备贴息。收入列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年政府收支分类科目“</w:t>
      </w:r>
      <w:r w:rsidRPr="00824D71">
        <w:rPr>
          <w:rFonts w:hint="eastAsia"/>
        </w:rPr>
        <w:t>1100259</w:t>
      </w:r>
      <w:r w:rsidRPr="00824D71">
        <w:rPr>
          <w:rFonts w:hint="eastAsia"/>
        </w:rPr>
        <w:t>粮油物资储备共同财政事权转移支付收入”，支出列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年政府收支分类科目“</w:t>
      </w:r>
      <w:r w:rsidRPr="00824D71">
        <w:rPr>
          <w:rFonts w:hint="eastAsia"/>
        </w:rPr>
        <w:t>22205</w:t>
      </w:r>
      <w:r w:rsidRPr="00824D71">
        <w:rPr>
          <w:rFonts w:hint="eastAsia"/>
        </w:rPr>
        <w:t>重要商品储备”。具体支出方向、承储企业和补贴金额（详见附件</w:t>
      </w:r>
      <w:r w:rsidRPr="00824D71">
        <w:rPr>
          <w:rFonts w:hint="eastAsia"/>
        </w:rPr>
        <w:t>1</w:t>
      </w:r>
      <w:r w:rsidRPr="00824D71">
        <w:rPr>
          <w:rFonts w:hint="eastAsia"/>
        </w:rPr>
        <w:t>）。</w:t>
      </w:r>
    </w:p>
    <w:p w:rsidR="00C851CA" w:rsidRPr="00824D71" w:rsidRDefault="00C851CA" w:rsidP="00C851CA">
      <w:pPr>
        <w:spacing w:line="578" w:lineRule="exact"/>
        <w:ind w:firstLineChars="200" w:firstLine="640"/>
      </w:pPr>
      <w:r w:rsidRPr="00824D71">
        <w:rPr>
          <w:rFonts w:hint="eastAsia"/>
        </w:rPr>
        <w:t>请你单位按规定及时将预算分解下达，</w:t>
      </w:r>
      <w:r w:rsidRPr="00824D71">
        <w:t>专款专用，严禁挤占、截留和</w:t>
      </w:r>
      <w:r w:rsidRPr="00824D71">
        <w:rPr>
          <w:rFonts w:hint="eastAsia"/>
        </w:rPr>
        <w:t>挪用。该项资金</w:t>
      </w:r>
      <w:r w:rsidRPr="00824D71">
        <w:t>为</w:t>
      </w:r>
      <w:r w:rsidRPr="00824D71">
        <w:rPr>
          <w:rFonts w:hint="eastAsia"/>
        </w:rPr>
        <w:t>2026</w:t>
      </w:r>
      <w:r w:rsidRPr="00824D71">
        <w:rPr>
          <w:rFonts w:hint="eastAsia"/>
        </w:rPr>
        <w:t>年</w:t>
      </w:r>
      <w:r w:rsidRPr="00824D71">
        <w:t>重要</w:t>
      </w:r>
      <w:r w:rsidRPr="00824D71">
        <w:rPr>
          <w:rFonts w:hint="eastAsia"/>
        </w:rPr>
        <w:t>物资</w:t>
      </w:r>
      <w:r w:rsidRPr="00824D71">
        <w:t>储备</w:t>
      </w:r>
      <w:r w:rsidRPr="00824D71">
        <w:rPr>
          <w:rFonts w:hint="eastAsia"/>
        </w:rPr>
        <w:t>贴息资金</w:t>
      </w:r>
      <w:r w:rsidRPr="00824D71">
        <w:t>预算</w:t>
      </w:r>
      <w:r w:rsidRPr="00824D71">
        <w:rPr>
          <w:rFonts w:hint="eastAsia"/>
        </w:rPr>
        <w:t>的</w:t>
      </w:r>
      <w:r w:rsidRPr="00824D71">
        <w:t>预下达，</w:t>
      </w:r>
      <w:r w:rsidRPr="00824D71">
        <w:rPr>
          <w:rFonts w:hint="eastAsia"/>
        </w:rPr>
        <w:t>最终</w:t>
      </w:r>
      <w:r w:rsidRPr="00824D71">
        <w:t>获</w:t>
      </w:r>
      <w:r w:rsidRPr="00824D71">
        <w:rPr>
          <w:rFonts w:hint="eastAsia"/>
        </w:rPr>
        <w:t>支持</w:t>
      </w:r>
      <w:r w:rsidRPr="00824D71">
        <w:t>金额</w:t>
      </w:r>
      <w:r w:rsidRPr="00824D71">
        <w:rPr>
          <w:rFonts w:hint="eastAsia"/>
        </w:rPr>
        <w:t>等</w:t>
      </w:r>
      <w:r w:rsidRPr="00824D71">
        <w:t>将在</w:t>
      </w:r>
      <w:r w:rsidRPr="00824D71">
        <w:rPr>
          <w:rFonts w:hint="eastAsia"/>
        </w:rPr>
        <w:t>承储</w:t>
      </w:r>
      <w:r w:rsidRPr="00824D71">
        <w:t>期</w:t>
      </w:r>
      <w:r w:rsidRPr="00824D71">
        <w:rPr>
          <w:rFonts w:hint="eastAsia"/>
        </w:rPr>
        <w:t>结束后按程序据实结算。</w:t>
      </w:r>
    </w:p>
    <w:p w:rsidR="00C851CA" w:rsidRPr="00824D71" w:rsidRDefault="00C851CA" w:rsidP="00C851CA">
      <w:pPr>
        <w:spacing w:line="578" w:lineRule="exact"/>
        <w:ind w:firstLineChars="200" w:firstLine="640"/>
        <w:rPr>
          <w:rFonts w:hint="eastAsia"/>
        </w:rPr>
      </w:pPr>
      <w:r w:rsidRPr="00824D71">
        <w:rPr>
          <w:rFonts w:hint="eastAsia"/>
        </w:rPr>
        <w:t>为切实提高财政资金使用效益，请在预算执行中按照有关储备任务目标，对照绩效目标表（附件</w:t>
      </w:r>
      <w:r w:rsidRPr="00824D71">
        <w:rPr>
          <w:rFonts w:hint="eastAsia"/>
        </w:rPr>
        <w:t>2</w:t>
      </w:r>
      <w:r w:rsidRPr="00824D71">
        <w:rPr>
          <w:rFonts w:hint="eastAsia"/>
        </w:rPr>
        <w:t>）组织做好绩效管理工作。</w:t>
      </w:r>
    </w:p>
    <w:p w:rsidR="00C851CA" w:rsidRPr="00824D71" w:rsidRDefault="00C851CA" w:rsidP="00C851CA">
      <w:pPr>
        <w:spacing w:line="578" w:lineRule="exact"/>
        <w:ind w:firstLineChars="200" w:firstLine="640"/>
        <w:rPr>
          <w:rFonts w:hint="eastAsia"/>
        </w:rPr>
      </w:pPr>
    </w:p>
    <w:p w:rsidR="00C851CA" w:rsidRPr="00824D71" w:rsidRDefault="00C851CA" w:rsidP="00C851CA">
      <w:pPr>
        <w:spacing w:line="578" w:lineRule="exact"/>
        <w:ind w:firstLineChars="200" w:firstLine="640"/>
      </w:pPr>
      <w:r w:rsidRPr="00824D71">
        <w:rPr>
          <w:rFonts w:hint="eastAsia"/>
        </w:rPr>
        <w:lastRenderedPageBreak/>
        <w:t>附件：</w:t>
      </w:r>
      <w:r w:rsidRPr="00824D71">
        <w:t>1.</w:t>
      </w:r>
      <w:r w:rsidRPr="00824D71">
        <w:rPr>
          <w:rFonts w:hint="eastAsia"/>
        </w:rPr>
        <w:t>提前下达</w:t>
      </w:r>
      <w:r w:rsidRPr="00824D71">
        <w:rPr>
          <w:rFonts w:hint="eastAsia"/>
        </w:rPr>
        <w:t>20</w:t>
      </w:r>
      <w:r w:rsidRPr="00824D71">
        <w:t>2</w:t>
      </w:r>
      <w:r w:rsidRPr="00824D71">
        <w:rPr>
          <w:rFonts w:hint="eastAsia"/>
        </w:rPr>
        <w:t>6</w:t>
      </w:r>
      <w:r w:rsidRPr="00824D71">
        <w:rPr>
          <w:rFonts w:hint="eastAsia"/>
        </w:rPr>
        <w:t>年重要物资储备贴息资金（国家化</w:t>
      </w:r>
    </w:p>
    <w:p w:rsidR="00C851CA" w:rsidRPr="00824D71" w:rsidRDefault="00C851CA" w:rsidP="00C851CA">
      <w:pPr>
        <w:spacing w:line="578" w:lineRule="exact"/>
        <w:ind w:firstLineChars="577" w:firstLine="1846"/>
      </w:pPr>
      <w:r w:rsidRPr="00824D71">
        <w:rPr>
          <w:rFonts w:hint="eastAsia"/>
        </w:rPr>
        <w:t>肥商业储备）预</w:t>
      </w:r>
      <w:r w:rsidRPr="00824D71">
        <w:t>算</w:t>
      </w:r>
      <w:r w:rsidRPr="00824D71">
        <w:rPr>
          <w:rFonts w:hint="eastAsia"/>
        </w:rPr>
        <w:t>明细表</w:t>
      </w:r>
    </w:p>
    <w:p w:rsidR="00C851CA" w:rsidRPr="00824D71" w:rsidRDefault="00C851CA" w:rsidP="00C851CA">
      <w:pPr>
        <w:spacing w:line="578" w:lineRule="exact"/>
        <w:ind w:firstLineChars="503" w:firstLine="1610"/>
      </w:pPr>
      <w:r w:rsidRPr="00824D71">
        <w:t>2.</w:t>
      </w:r>
      <w:r w:rsidRPr="00824D71">
        <w:rPr>
          <w:rFonts w:hint="eastAsia"/>
        </w:rPr>
        <w:t>重要物资储备贴息资金（国家化肥商业储备）区域</w:t>
      </w:r>
    </w:p>
    <w:p w:rsidR="00C851CA" w:rsidRPr="00824D71" w:rsidRDefault="00C851CA" w:rsidP="00C851CA">
      <w:pPr>
        <w:spacing w:line="578" w:lineRule="exact"/>
        <w:ind w:firstLineChars="577" w:firstLine="1846"/>
        <w:rPr>
          <w:rFonts w:hint="eastAsia"/>
        </w:rPr>
      </w:pPr>
      <w:r w:rsidRPr="00824D71">
        <w:rPr>
          <w:rFonts w:hint="eastAsia"/>
        </w:rPr>
        <w:t>绩效目标表</w:t>
      </w:r>
    </w:p>
    <w:p w:rsidR="00C851CA" w:rsidRPr="00824D71" w:rsidRDefault="00C851CA" w:rsidP="00C851CA">
      <w:pPr>
        <w:spacing w:line="578" w:lineRule="exact"/>
        <w:ind w:firstLineChars="200" w:firstLine="640"/>
      </w:pPr>
    </w:p>
    <w:p w:rsidR="00C851CA" w:rsidRPr="00824D71" w:rsidRDefault="00C851CA" w:rsidP="00C851CA">
      <w:pPr>
        <w:spacing w:line="578" w:lineRule="exact"/>
      </w:pPr>
    </w:p>
    <w:p w:rsidR="00C851CA" w:rsidRPr="00824D71" w:rsidRDefault="00C851CA" w:rsidP="00C851CA">
      <w:pPr>
        <w:spacing w:line="578" w:lineRule="exact"/>
      </w:pPr>
    </w:p>
    <w:p w:rsidR="00C851CA" w:rsidRPr="00824D71" w:rsidRDefault="00C851CA" w:rsidP="00C851CA">
      <w:pPr>
        <w:spacing w:line="578" w:lineRule="exact"/>
        <w:ind w:firstLineChars="1671" w:firstLine="5347"/>
      </w:pPr>
      <w:r w:rsidRPr="00824D71">
        <w:rPr>
          <w:rFonts w:hint="eastAsia"/>
        </w:rPr>
        <w:t>重庆市财政局</w:t>
      </w:r>
    </w:p>
    <w:p w:rsidR="00C851CA" w:rsidRPr="00824D71" w:rsidRDefault="00C851CA" w:rsidP="00C851CA">
      <w:pPr>
        <w:spacing w:line="578" w:lineRule="exact"/>
        <w:ind w:firstLineChars="1601" w:firstLine="5123"/>
      </w:pPr>
      <w:r w:rsidRPr="00824D71">
        <w:rPr>
          <w:rFonts w:hint="eastAsia"/>
        </w:rPr>
        <w:t>20</w:t>
      </w:r>
      <w:r w:rsidRPr="00824D71">
        <w:t>25</w:t>
      </w:r>
      <w:r w:rsidRPr="00824D71">
        <w:rPr>
          <w:rFonts w:hint="eastAsia"/>
        </w:rPr>
        <w:t>年</w:t>
      </w:r>
      <w:r w:rsidRPr="00824D71">
        <w:t>11</w:t>
      </w:r>
      <w:r w:rsidRPr="00824D71">
        <w:rPr>
          <w:rFonts w:hint="eastAsia"/>
        </w:rPr>
        <w:t>月</w:t>
      </w:r>
      <w:r w:rsidRPr="00824D71">
        <w:t>14</w:t>
      </w:r>
      <w:r w:rsidRPr="00824D71">
        <w:rPr>
          <w:rFonts w:hint="eastAsia"/>
        </w:rPr>
        <w:t>日</w:t>
      </w:r>
    </w:p>
    <w:p w:rsidR="00C851CA" w:rsidRPr="00824D71" w:rsidRDefault="00C851CA" w:rsidP="00C851CA">
      <w:pPr>
        <w:spacing w:line="578" w:lineRule="exact"/>
        <w:ind w:firstLineChars="200" w:firstLine="640"/>
      </w:pPr>
      <w:r w:rsidRPr="00824D71">
        <w:rPr>
          <w:rFonts w:hint="eastAsia"/>
        </w:rPr>
        <w:t>（此件主动</w:t>
      </w:r>
      <w:r w:rsidRPr="00824D71">
        <w:t>公开）</w:t>
      </w:r>
    </w:p>
    <w:p w:rsidR="0087313F" w:rsidRPr="00C851CA" w:rsidRDefault="0087313F" w:rsidP="00C851CA">
      <w:pPr>
        <w:spacing w:line="578" w:lineRule="exact"/>
      </w:pPr>
    </w:p>
    <w:sectPr w:rsidR="0087313F" w:rsidRPr="00C851CA" w:rsidSect="00EF44DC">
      <w:headerReference w:type="default" r:id="rId7"/>
      <w:footerReference w:type="default" r:id="rId8"/>
      <w:pgSz w:w="11906" w:h="16838"/>
      <w:pgMar w:top="1962" w:right="1474" w:bottom="1848" w:left="1587" w:header="567" w:footer="283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645" w:rsidRDefault="00173645">
      <w:pPr>
        <w:spacing w:line="240" w:lineRule="auto"/>
      </w:pPr>
      <w:r>
        <w:separator/>
      </w:r>
    </w:p>
  </w:endnote>
  <w:endnote w:type="continuationSeparator" w:id="0">
    <w:p w:rsidR="00173645" w:rsidRDefault="00173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98D316E1-4700-4F0D-B973-F72C70267FB5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1EB7364-570E-4370-870B-9C8D5375E41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ind w:leftChars="2280" w:left="7296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6289F" w:rsidRDefault="001B3E84">
                          <w:pPr>
                            <w:pStyle w:val="a6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51CA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" filled="f" stroked="f" strokeweight=".5pt">
              <v:textbox style="mso-fit-shape-to-text:t" inset="0,0,0,0">
                <w:txbxContent>
                  <w:p w:rsidR="0026289F" w:rsidRDefault="001B3E84">
                    <w:pPr>
                      <w:pStyle w:val="a6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851CA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26289F" w:rsidRDefault="001B3E84">
    <w:pPr>
      <w:pStyle w:val="a7"/>
      <w:tabs>
        <w:tab w:val="clear" w:pos="4153"/>
        <w:tab w:val="center" w:pos="1480"/>
      </w:tabs>
      <w:wordWrap w:val="0"/>
      <w:ind w:leftChars="897" w:left="2870" w:firstLineChars="2905" w:firstLine="8134"/>
      <w:rPr>
        <w:rFonts w:ascii="宋体" w:eastAsia="宋体" w:hAnsi="宋体" w:cs="宋体"/>
        <w:b/>
        <w:bCs/>
        <w:color w:val="005192"/>
        <w:szCs w:val="44"/>
      </w:rPr>
    </w:pPr>
    <w:r>
      <w:rPr>
        <w:noProof/>
        <w:color w:val="FAFAFA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317F13E9" id="直接连接符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85pt" to="442.2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" strokecolor="#005192" strokeweight="1.75pt">
              <v:stroke joinstyle="miter"/>
            </v:line>
          </w:pict>
        </mc:Fallback>
      </mc:AlternateContent>
    </w:r>
    <w:r>
      <w:rPr>
        <w:rFonts w:hint="eastAsia"/>
        <w:color w:val="FAFAFA"/>
        <w:szCs w:val="28"/>
      </w:rPr>
      <w:t xml:space="preserve"> </w:t>
    </w:r>
    <w:r>
      <w:rPr>
        <w:rFonts w:ascii="宋体" w:eastAsia="宋体" w:hAnsi="宋体" w:cs="宋体" w:hint="eastAsia"/>
        <w:b/>
        <w:bCs/>
        <w:color w:val="005192"/>
        <w:szCs w:val="44"/>
      </w:rPr>
      <w:t xml:space="preserve">重庆市财政局发布     </w:t>
    </w:r>
  </w:p>
  <w:p w:rsidR="0026289F" w:rsidRDefault="0026289F">
    <w:pPr>
      <w:pStyle w:val="a7"/>
      <w:ind w:leftChars="1803" w:left="5770" w:firstLineChars="2312" w:firstLine="6499"/>
      <w:jc w:val="left"/>
      <w:rPr>
        <w:rFonts w:ascii="宋体" w:eastAsia="宋体" w:hAnsi="宋体" w:cs="宋体"/>
        <w:b/>
        <w:bCs/>
        <w:color w:val="005192"/>
        <w:szCs w:val="28"/>
      </w:rPr>
    </w:pPr>
  </w:p>
  <w:p w:rsidR="0026289F" w:rsidRDefault="0026289F">
    <w:pPr>
      <w:pStyle w:val="a7"/>
      <w:wordWrap w:val="0"/>
      <w:ind w:leftChars="2280" w:left="7296" w:firstLineChars="2000" w:firstLine="5622"/>
      <w:rPr>
        <w:rFonts w:ascii="宋体" w:eastAsia="宋体" w:hAnsi="宋体" w:cs="宋体"/>
        <w:b/>
        <w:bCs/>
        <w:color w:val="005192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645" w:rsidRDefault="00173645">
      <w:pPr>
        <w:spacing w:line="240" w:lineRule="auto"/>
      </w:pPr>
      <w:r>
        <w:separator/>
      </w:r>
    </w:p>
  </w:footnote>
  <w:footnote w:type="continuationSeparator" w:id="0">
    <w:p w:rsidR="00173645" w:rsidRDefault="001736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89F" w:rsidRDefault="001B3E84">
    <w:pPr>
      <w:pStyle w:val="a7"/>
      <w:adjustRightInd/>
      <w:textAlignment w:val="center"/>
      <w:rPr>
        <w:rFonts w:ascii="方正仿宋_GBK" w:hAnsi="方正仿宋_GBK" w:cs="方正仿宋_GBK"/>
        <w:b/>
        <w:bCs/>
        <w:color w:val="000000"/>
        <w:sz w:val="32"/>
      </w:rPr>
    </w:pPr>
    <w:r>
      <w:rPr>
        <w:rFonts w:ascii="方正仿宋_GBK" w:hAnsi="方正仿宋_GBK" w:cs="方正仿宋_GBK" w:hint="eastAsia"/>
        <w:b/>
        <w:bCs/>
        <w:noProof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1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0385" cy="0"/>
                      </a:xfrm>
                      <a:prstGeom prst="line">
                        <a:avLst/>
                      </a:prstGeom>
                      <a:ln w="22225" cap="flat" cmpd="sng">
                        <a:solidFill>
                          <a:srgbClr val="0070C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line w14:anchorId="6EEB269D" id="直接连接符 4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4.35pt" to="442.55pt,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" strokecolor="#0070c0" strokeweight="1.75pt">
              <v:stroke joinstyle="miter"/>
            </v:line>
          </w:pict>
        </mc:Fallback>
      </mc:AlternateContent>
    </w:r>
  </w:p>
  <w:p w:rsidR="0026289F" w:rsidRDefault="001B3E84">
    <w:pPr>
      <w:pStyle w:val="a7"/>
      <w:adjustRightInd/>
      <w:jc w:val="left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2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重庆市</w:t>
    </w:r>
    <w:r>
      <w:rPr>
        <w:rFonts w:ascii="宋体" w:eastAsia="宋体" w:hAnsi="宋体" w:cs="宋体" w:hint="eastAsia"/>
        <w:b/>
        <w:bCs/>
        <w:color w:val="005192"/>
        <w:sz w:val="32"/>
      </w:rPr>
      <w:t>财政局</w:t>
    </w:r>
    <w:r>
      <w:rPr>
        <w:rFonts w:ascii="宋体" w:eastAsia="宋体" w:hAnsi="宋体" w:cs="宋体" w:hint="eastAsia"/>
        <w:b/>
        <w:bCs/>
        <w:color w:val="005192"/>
        <w:sz w:val="32"/>
        <w:lang w:eastAsia="zh-Hans"/>
      </w:rPr>
      <w:t>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4MjdmYzZiMDhiNDZlOTU5NWQ4YWI5ODhjYmFjZjAifQ=="/>
  </w:docVars>
  <w:rsids>
    <w:rsidRoot w:val="00172A27"/>
    <w:rsid w:val="92DD1CEF"/>
    <w:rsid w:val="F05B4F69"/>
    <w:rsid w:val="F97D9566"/>
    <w:rsid w:val="FDFF411C"/>
    <w:rsid w:val="00017DEF"/>
    <w:rsid w:val="00042B0C"/>
    <w:rsid w:val="00062A2B"/>
    <w:rsid w:val="00062AB3"/>
    <w:rsid w:val="00082E38"/>
    <w:rsid w:val="00091C85"/>
    <w:rsid w:val="000C2C04"/>
    <w:rsid w:val="000C3112"/>
    <w:rsid w:val="000D131D"/>
    <w:rsid w:val="000D4417"/>
    <w:rsid w:val="00100343"/>
    <w:rsid w:val="001017F0"/>
    <w:rsid w:val="00101EDF"/>
    <w:rsid w:val="0010405A"/>
    <w:rsid w:val="001059C0"/>
    <w:rsid w:val="0011379E"/>
    <w:rsid w:val="00116017"/>
    <w:rsid w:val="001272E5"/>
    <w:rsid w:val="001420CF"/>
    <w:rsid w:val="00145CC1"/>
    <w:rsid w:val="001504F6"/>
    <w:rsid w:val="0016045A"/>
    <w:rsid w:val="00172A27"/>
    <w:rsid w:val="00173645"/>
    <w:rsid w:val="00180CA0"/>
    <w:rsid w:val="001815C9"/>
    <w:rsid w:val="001924CF"/>
    <w:rsid w:val="00192AE2"/>
    <w:rsid w:val="0019360C"/>
    <w:rsid w:val="00193AF5"/>
    <w:rsid w:val="00193ECF"/>
    <w:rsid w:val="001A38B7"/>
    <w:rsid w:val="001A4AC6"/>
    <w:rsid w:val="001B1116"/>
    <w:rsid w:val="001B2D25"/>
    <w:rsid w:val="001B3E84"/>
    <w:rsid w:val="001D7C26"/>
    <w:rsid w:val="001E0489"/>
    <w:rsid w:val="001E1D4F"/>
    <w:rsid w:val="001E2355"/>
    <w:rsid w:val="00203ADD"/>
    <w:rsid w:val="00204E52"/>
    <w:rsid w:val="0020687F"/>
    <w:rsid w:val="00220400"/>
    <w:rsid w:val="00230672"/>
    <w:rsid w:val="002423F8"/>
    <w:rsid w:val="00256DDF"/>
    <w:rsid w:val="0026289F"/>
    <w:rsid w:val="00262A59"/>
    <w:rsid w:val="00282011"/>
    <w:rsid w:val="002A389B"/>
    <w:rsid w:val="002A6CF6"/>
    <w:rsid w:val="002B17E3"/>
    <w:rsid w:val="002B7553"/>
    <w:rsid w:val="002E7DF5"/>
    <w:rsid w:val="00304C92"/>
    <w:rsid w:val="00312266"/>
    <w:rsid w:val="00322AF0"/>
    <w:rsid w:val="00351D0B"/>
    <w:rsid w:val="00353EE7"/>
    <w:rsid w:val="00354A68"/>
    <w:rsid w:val="00357AAF"/>
    <w:rsid w:val="00383443"/>
    <w:rsid w:val="003B6C8A"/>
    <w:rsid w:val="003C01A4"/>
    <w:rsid w:val="003D4C0E"/>
    <w:rsid w:val="003D5B47"/>
    <w:rsid w:val="003E1D20"/>
    <w:rsid w:val="003E4E1E"/>
    <w:rsid w:val="003F3555"/>
    <w:rsid w:val="003F49A8"/>
    <w:rsid w:val="003F6AA6"/>
    <w:rsid w:val="004073C4"/>
    <w:rsid w:val="00417DA2"/>
    <w:rsid w:val="00434575"/>
    <w:rsid w:val="00437936"/>
    <w:rsid w:val="00442EA3"/>
    <w:rsid w:val="00481B2F"/>
    <w:rsid w:val="004B1F7E"/>
    <w:rsid w:val="004B4486"/>
    <w:rsid w:val="004B49C5"/>
    <w:rsid w:val="004B7FAA"/>
    <w:rsid w:val="004D1EB5"/>
    <w:rsid w:val="004E03E8"/>
    <w:rsid w:val="005067C1"/>
    <w:rsid w:val="00512BCF"/>
    <w:rsid w:val="00512CFC"/>
    <w:rsid w:val="00513FE3"/>
    <w:rsid w:val="005340DC"/>
    <w:rsid w:val="00541F41"/>
    <w:rsid w:val="00566014"/>
    <w:rsid w:val="00584BC3"/>
    <w:rsid w:val="005866EC"/>
    <w:rsid w:val="00597E69"/>
    <w:rsid w:val="005A1FA8"/>
    <w:rsid w:val="005A6704"/>
    <w:rsid w:val="005D0DB0"/>
    <w:rsid w:val="005E0EF8"/>
    <w:rsid w:val="005E2BCD"/>
    <w:rsid w:val="005E308C"/>
    <w:rsid w:val="00610F2D"/>
    <w:rsid w:val="00620BA6"/>
    <w:rsid w:val="00621C64"/>
    <w:rsid w:val="006228D4"/>
    <w:rsid w:val="00626F1E"/>
    <w:rsid w:val="0063675A"/>
    <w:rsid w:val="00643807"/>
    <w:rsid w:val="00650108"/>
    <w:rsid w:val="006509F5"/>
    <w:rsid w:val="006512E1"/>
    <w:rsid w:val="0067679D"/>
    <w:rsid w:val="006878C8"/>
    <w:rsid w:val="006B008E"/>
    <w:rsid w:val="006C4FC3"/>
    <w:rsid w:val="006D3F8F"/>
    <w:rsid w:val="007057D0"/>
    <w:rsid w:val="007066A1"/>
    <w:rsid w:val="00710C4C"/>
    <w:rsid w:val="00716960"/>
    <w:rsid w:val="00720F24"/>
    <w:rsid w:val="0072524E"/>
    <w:rsid w:val="00757A08"/>
    <w:rsid w:val="007875AA"/>
    <w:rsid w:val="00796AED"/>
    <w:rsid w:val="007A0922"/>
    <w:rsid w:val="007A549F"/>
    <w:rsid w:val="007B7A74"/>
    <w:rsid w:val="007C7D94"/>
    <w:rsid w:val="007D7601"/>
    <w:rsid w:val="007E0D2E"/>
    <w:rsid w:val="007E186E"/>
    <w:rsid w:val="007F4288"/>
    <w:rsid w:val="007F6458"/>
    <w:rsid w:val="00805624"/>
    <w:rsid w:val="00813A27"/>
    <w:rsid w:val="008240CA"/>
    <w:rsid w:val="008305EC"/>
    <w:rsid w:val="00844EE4"/>
    <w:rsid w:val="00850C21"/>
    <w:rsid w:val="0085102D"/>
    <w:rsid w:val="008563ED"/>
    <w:rsid w:val="008605AF"/>
    <w:rsid w:val="0087313F"/>
    <w:rsid w:val="00874DBA"/>
    <w:rsid w:val="0087698F"/>
    <w:rsid w:val="00886DFF"/>
    <w:rsid w:val="0089183E"/>
    <w:rsid w:val="00894C52"/>
    <w:rsid w:val="00894FC8"/>
    <w:rsid w:val="0089519D"/>
    <w:rsid w:val="00896002"/>
    <w:rsid w:val="008969FD"/>
    <w:rsid w:val="008A4059"/>
    <w:rsid w:val="008A488B"/>
    <w:rsid w:val="008A6518"/>
    <w:rsid w:val="008B2519"/>
    <w:rsid w:val="008B3173"/>
    <w:rsid w:val="008B5717"/>
    <w:rsid w:val="008B5E63"/>
    <w:rsid w:val="008B6879"/>
    <w:rsid w:val="008C58E3"/>
    <w:rsid w:val="008F119F"/>
    <w:rsid w:val="008F3872"/>
    <w:rsid w:val="009226DD"/>
    <w:rsid w:val="009242B2"/>
    <w:rsid w:val="009247F0"/>
    <w:rsid w:val="00924A04"/>
    <w:rsid w:val="009457AD"/>
    <w:rsid w:val="00953900"/>
    <w:rsid w:val="00960902"/>
    <w:rsid w:val="009650E8"/>
    <w:rsid w:val="009B1C3F"/>
    <w:rsid w:val="009B2B40"/>
    <w:rsid w:val="009B39FC"/>
    <w:rsid w:val="009B6DE3"/>
    <w:rsid w:val="009B7BDD"/>
    <w:rsid w:val="009C1D53"/>
    <w:rsid w:val="009C505A"/>
    <w:rsid w:val="009D7357"/>
    <w:rsid w:val="009E1431"/>
    <w:rsid w:val="009F7988"/>
    <w:rsid w:val="00A0470C"/>
    <w:rsid w:val="00A25A38"/>
    <w:rsid w:val="00A2600B"/>
    <w:rsid w:val="00A33013"/>
    <w:rsid w:val="00A34887"/>
    <w:rsid w:val="00A40D9D"/>
    <w:rsid w:val="00A43229"/>
    <w:rsid w:val="00A446D2"/>
    <w:rsid w:val="00A66BCB"/>
    <w:rsid w:val="00A740DC"/>
    <w:rsid w:val="00A860D2"/>
    <w:rsid w:val="00A92DD2"/>
    <w:rsid w:val="00A930AF"/>
    <w:rsid w:val="00AA0CAE"/>
    <w:rsid w:val="00AB1CDC"/>
    <w:rsid w:val="00AE0386"/>
    <w:rsid w:val="00AE1E95"/>
    <w:rsid w:val="00B00990"/>
    <w:rsid w:val="00B10F6A"/>
    <w:rsid w:val="00B263C3"/>
    <w:rsid w:val="00B465F7"/>
    <w:rsid w:val="00B4705A"/>
    <w:rsid w:val="00B570F0"/>
    <w:rsid w:val="00B60234"/>
    <w:rsid w:val="00B67B15"/>
    <w:rsid w:val="00B72E25"/>
    <w:rsid w:val="00B8715A"/>
    <w:rsid w:val="00B921D5"/>
    <w:rsid w:val="00BA0453"/>
    <w:rsid w:val="00BA5841"/>
    <w:rsid w:val="00BB2E5D"/>
    <w:rsid w:val="00BD0828"/>
    <w:rsid w:val="00BD2826"/>
    <w:rsid w:val="00BD747D"/>
    <w:rsid w:val="00BD7ED2"/>
    <w:rsid w:val="00BE3FE8"/>
    <w:rsid w:val="00BE51C2"/>
    <w:rsid w:val="00BF4124"/>
    <w:rsid w:val="00C34EF3"/>
    <w:rsid w:val="00C36F5F"/>
    <w:rsid w:val="00C42CFA"/>
    <w:rsid w:val="00C5357C"/>
    <w:rsid w:val="00C55A37"/>
    <w:rsid w:val="00C6064E"/>
    <w:rsid w:val="00C71514"/>
    <w:rsid w:val="00C766B2"/>
    <w:rsid w:val="00C82C2E"/>
    <w:rsid w:val="00C84BE2"/>
    <w:rsid w:val="00C851CA"/>
    <w:rsid w:val="00CB2CCF"/>
    <w:rsid w:val="00CC4066"/>
    <w:rsid w:val="00CC6986"/>
    <w:rsid w:val="00CC7EC5"/>
    <w:rsid w:val="00CE3EAC"/>
    <w:rsid w:val="00CF262C"/>
    <w:rsid w:val="00CF525F"/>
    <w:rsid w:val="00D075B5"/>
    <w:rsid w:val="00D172B6"/>
    <w:rsid w:val="00D3558C"/>
    <w:rsid w:val="00D621CC"/>
    <w:rsid w:val="00DA5409"/>
    <w:rsid w:val="00DB2465"/>
    <w:rsid w:val="00DB4289"/>
    <w:rsid w:val="00DC008F"/>
    <w:rsid w:val="00DC0D7E"/>
    <w:rsid w:val="00DC5A29"/>
    <w:rsid w:val="00DC753A"/>
    <w:rsid w:val="00DE3B57"/>
    <w:rsid w:val="00DE5B1C"/>
    <w:rsid w:val="00DF5223"/>
    <w:rsid w:val="00E04ACD"/>
    <w:rsid w:val="00E2641F"/>
    <w:rsid w:val="00E35997"/>
    <w:rsid w:val="00E40E8A"/>
    <w:rsid w:val="00E46A6A"/>
    <w:rsid w:val="00E47B03"/>
    <w:rsid w:val="00E54327"/>
    <w:rsid w:val="00E55F1A"/>
    <w:rsid w:val="00E55F89"/>
    <w:rsid w:val="00E56E87"/>
    <w:rsid w:val="00E6185D"/>
    <w:rsid w:val="00E6503F"/>
    <w:rsid w:val="00E65056"/>
    <w:rsid w:val="00E67507"/>
    <w:rsid w:val="00E70B04"/>
    <w:rsid w:val="00E80CCB"/>
    <w:rsid w:val="00E8116B"/>
    <w:rsid w:val="00E83D63"/>
    <w:rsid w:val="00E97F10"/>
    <w:rsid w:val="00EA5965"/>
    <w:rsid w:val="00EA6DB7"/>
    <w:rsid w:val="00EB3030"/>
    <w:rsid w:val="00EB4DBD"/>
    <w:rsid w:val="00EC2A7F"/>
    <w:rsid w:val="00EC64BB"/>
    <w:rsid w:val="00EF109F"/>
    <w:rsid w:val="00EF2785"/>
    <w:rsid w:val="00EF44DC"/>
    <w:rsid w:val="00F0546A"/>
    <w:rsid w:val="00F1009F"/>
    <w:rsid w:val="00F149D0"/>
    <w:rsid w:val="00F36C4B"/>
    <w:rsid w:val="00F42E9B"/>
    <w:rsid w:val="00F70038"/>
    <w:rsid w:val="00F9216F"/>
    <w:rsid w:val="00FA1057"/>
    <w:rsid w:val="00FA17D2"/>
    <w:rsid w:val="00FA4C38"/>
    <w:rsid w:val="00FC42A9"/>
    <w:rsid w:val="00FC5191"/>
    <w:rsid w:val="00FC72B3"/>
    <w:rsid w:val="00FD3727"/>
    <w:rsid w:val="00FE6A06"/>
    <w:rsid w:val="00FE7C77"/>
    <w:rsid w:val="00FF0E3C"/>
    <w:rsid w:val="00FF7CB4"/>
    <w:rsid w:val="019E71BD"/>
    <w:rsid w:val="041C42DA"/>
    <w:rsid w:val="04B679C3"/>
    <w:rsid w:val="05F07036"/>
    <w:rsid w:val="064E7294"/>
    <w:rsid w:val="06E00104"/>
    <w:rsid w:val="080F63D8"/>
    <w:rsid w:val="09341458"/>
    <w:rsid w:val="098254C2"/>
    <w:rsid w:val="0A766EDE"/>
    <w:rsid w:val="0AD64BE8"/>
    <w:rsid w:val="0B0912D7"/>
    <w:rsid w:val="0C425FB0"/>
    <w:rsid w:val="0E025194"/>
    <w:rsid w:val="0F303700"/>
    <w:rsid w:val="152D2DCA"/>
    <w:rsid w:val="15D5325E"/>
    <w:rsid w:val="187168EA"/>
    <w:rsid w:val="196673CA"/>
    <w:rsid w:val="1B2F4AEE"/>
    <w:rsid w:val="1C3B5737"/>
    <w:rsid w:val="1CF734C9"/>
    <w:rsid w:val="1D5561CE"/>
    <w:rsid w:val="1D9F26E5"/>
    <w:rsid w:val="1DEC284C"/>
    <w:rsid w:val="1E4142AB"/>
    <w:rsid w:val="1E6523AC"/>
    <w:rsid w:val="22440422"/>
    <w:rsid w:val="22BB4BBB"/>
    <w:rsid w:val="254A5A20"/>
    <w:rsid w:val="25DE7970"/>
    <w:rsid w:val="29590EED"/>
    <w:rsid w:val="2AEB3417"/>
    <w:rsid w:val="2D502E74"/>
    <w:rsid w:val="31A15F24"/>
    <w:rsid w:val="324A1681"/>
    <w:rsid w:val="36FB1DF0"/>
    <w:rsid w:val="395347B5"/>
    <w:rsid w:val="39A232A0"/>
    <w:rsid w:val="39E745AA"/>
    <w:rsid w:val="3B2C087E"/>
    <w:rsid w:val="3B5A6BBB"/>
    <w:rsid w:val="3E2E249C"/>
    <w:rsid w:val="3ED70B09"/>
    <w:rsid w:val="3EDA13A6"/>
    <w:rsid w:val="4018096F"/>
    <w:rsid w:val="417B75E9"/>
    <w:rsid w:val="42F058B7"/>
    <w:rsid w:val="42F334A6"/>
    <w:rsid w:val="436109F6"/>
    <w:rsid w:val="441A38D4"/>
    <w:rsid w:val="4504239D"/>
    <w:rsid w:val="450B05EB"/>
    <w:rsid w:val="49BA174B"/>
    <w:rsid w:val="4BC77339"/>
    <w:rsid w:val="4C9236C5"/>
    <w:rsid w:val="4E250A85"/>
    <w:rsid w:val="4FFD4925"/>
    <w:rsid w:val="505C172E"/>
    <w:rsid w:val="506405EA"/>
    <w:rsid w:val="50827473"/>
    <w:rsid w:val="52443849"/>
    <w:rsid w:val="52511493"/>
    <w:rsid w:val="52F46F0B"/>
    <w:rsid w:val="532B6A10"/>
    <w:rsid w:val="53354C19"/>
    <w:rsid w:val="537768AC"/>
    <w:rsid w:val="53D8014D"/>
    <w:rsid w:val="55003B4B"/>
    <w:rsid w:val="55E064E0"/>
    <w:rsid w:val="572C6D10"/>
    <w:rsid w:val="5DC34279"/>
    <w:rsid w:val="5F05475E"/>
    <w:rsid w:val="5FCD688E"/>
    <w:rsid w:val="5FF9BDAA"/>
    <w:rsid w:val="5FFE5333"/>
    <w:rsid w:val="603161C9"/>
    <w:rsid w:val="608816D1"/>
    <w:rsid w:val="60EF4E7F"/>
    <w:rsid w:val="648B0A32"/>
    <w:rsid w:val="665233C1"/>
    <w:rsid w:val="69AC0D42"/>
    <w:rsid w:val="6AD9688B"/>
    <w:rsid w:val="6D0E3F22"/>
    <w:rsid w:val="6D504A40"/>
    <w:rsid w:val="70746040"/>
    <w:rsid w:val="744E4660"/>
    <w:rsid w:val="753355A2"/>
    <w:rsid w:val="759F1C61"/>
    <w:rsid w:val="769F2DE8"/>
    <w:rsid w:val="76FDEB7C"/>
    <w:rsid w:val="79C65162"/>
    <w:rsid w:val="7A7910B7"/>
    <w:rsid w:val="7C41577F"/>
    <w:rsid w:val="7C9011D9"/>
    <w:rsid w:val="7DC651C5"/>
    <w:rsid w:val="7DF350ED"/>
    <w:rsid w:val="7EF87D63"/>
    <w:rsid w:val="7F407923"/>
    <w:rsid w:val="7F9DA0E8"/>
    <w:rsid w:val="7FCC2834"/>
    <w:rsid w:val="7FF6A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D637333-2200-4058-B779-684CCF14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F44DC"/>
    <w:pPr>
      <w:widowControl w:val="0"/>
      <w:adjustRightInd w:val="0"/>
      <w:spacing w:line="312" w:lineRule="atLeast"/>
      <w:jc w:val="both"/>
      <w:textAlignment w:val="baseline"/>
    </w:pPr>
    <w:rPr>
      <w:rFonts w:eastAsia="方正仿宋_GBK"/>
      <w:sz w:val="32"/>
      <w:szCs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link w:val="Char"/>
    <w:qFormat/>
  </w:style>
  <w:style w:type="paragraph" w:styleId="a4">
    <w:name w:val="Body Text First Indent"/>
    <w:basedOn w:val="a0"/>
    <w:qFormat/>
    <w:pPr>
      <w:spacing w:after="160"/>
      <w:ind w:firstLineChars="100" w:firstLine="42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next w:val="a6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right"/>
    </w:pPr>
    <w:rPr>
      <w:sz w:val="28"/>
    </w:rPr>
  </w:style>
  <w:style w:type="paragraph" w:styleId="a8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sz w:val="24"/>
    </w:rPr>
  </w:style>
  <w:style w:type="paragraph" w:customStyle="1" w:styleId="ParaCharCharCharCharCharCharCharCharCharCharCharChar">
    <w:name w:val="默认段落字体 Para Char Char Char Char Char Char Char Char Char Char Char Char"/>
    <w:basedOn w:val="a"/>
    <w:qFormat/>
    <w:pPr>
      <w:tabs>
        <w:tab w:val="right" w:pos="-2120"/>
      </w:tabs>
      <w:snapToGrid w:val="0"/>
    </w:pPr>
    <w:rPr>
      <w:rFonts w:ascii="Calibri" w:hAnsi="Calibri"/>
      <w:szCs w:val="24"/>
    </w:rPr>
  </w:style>
  <w:style w:type="character" w:styleId="a9">
    <w:name w:val="Strong"/>
    <w:basedOn w:val="a1"/>
    <w:qFormat/>
    <w:rPr>
      <w:b/>
      <w:bCs/>
    </w:rPr>
  </w:style>
  <w:style w:type="character" w:styleId="aa">
    <w:name w:val="page number"/>
    <w:basedOn w:val="a1"/>
    <w:qFormat/>
  </w:style>
  <w:style w:type="paragraph" w:customStyle="1" w:styleId="1">
    <w:name w:val="普通(网站)1"/>
    <w:basedOn w:val="a"/>
    <w:qFormat/>
    <w:pPr>
      <w:jc w:val="left"/>
    </w:pPr>
    <w:rPr>
      <w:rFonts w:ascii="Calibri" w:hAnsi="Calibri"/>
      <w:sz w:val="24"/>
      <w:szCs w:val="24"/>
    </w:rPr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</w:rPr>
  </w:style>
  <w:style w:type="paragraph" w:styleId="ab">
    <w:name w:val="Date"/>
    <w:basedOn w:val="a"/>
    <w:next w:val="a"/>
    <w:link w:val="Char1"/>
    <w:rsid w:val="00082E38"/>
    <w:pPr>
      <w:adjustRightInd/>
      <w:spacing w:line="240" w:lineRule="auto"/>
      <w:ind w:leftChars="2500" w:left="100"/>
      <w:textAlignment w:val="auto"/>
    </w:pPr>
    <w:rPr>
      <w:kern w:val="2"/>
      <w:szCs w:val="20"/>
    </w:rPr>
  </w:style>
  <w:style w:type="character" w:customStyle="1" w:styleId="Char1">
    <w:name w:val="日期 Char"/>
    <w:basedOn w:val="a1"/>
    <w:link w:val="ab"/>
    <w:rsid w:val="00082E38"/>
    <w:rPr>
      <w:rFonts w:eastAsia="方正仿宋_GBK"/>
      <w:kern w:val="2"/>
      <w:sz w:val="32"/>
    </w:rPr>
  </w:style>
  <w:style w:type="character" w:styleId="ac">
    <w:name w:val="Hyperlink"/>
    <w:rsid w:val="00DE5B1C"/>
    <w:rPr>
      <w:color w:val="0563C1"/>
      <w:u w:val="single"/>
    </w:rPr>
  </w:style>
  <w:style w:type="character" w:customStyle="1" w:styleId="Char">
    <w:name w:val="正文文本 Char"/>
    <w:basedOn w:val="a1"/>
    <w:link w:val="a0"/>
    <w:uiPriority w:val="99"/>
    <w:rsid w:val="0011379E"/>
    <w:rPr>
      <w:rFonts w:eastAsia="方正仿宋_GBK"/>
      <w:sz w:val="32"/>
      <w:szCs w:val="32"/>
    </w:rPr>
  </w:style>
  <w:style w:type="paragraph" w:styleId="ad">
    <w:name w:val="Balloon Text"/>
    <w:basedOn w:val="a"/>
    <w:link w:val="Char2"/>
    <w:rsid w:val="00894FC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1"/>
    <w:link w:val="ad"/>
    <w:rsid w:val="00894FC8"/>
    <w:rPr>
      <w:rFonts w:eastAsia="方正仿宋_GBK"/>
      <w:sz w:val="18"/>
      <w:szCs w:val="18"/>
    </w:rPr>
  </w:style>
  <w:style w:type="character" w:customStyle="1" w:styleId="apple-converted-space">
    <w:name w:val="apple-converted-space"/>
    <w:qFormat/>
    <w:rsid w:val="00353EE7"/>
  </w:style>
  <w:style w:type="paragraph" w:styleId="ae">
    <w:name w:val="Normal Indent"/>
    <w:basedOn w:val="a"/>
    <w:uiPriority w:val="99"/>
    <w:unhideWhenUsed/>
    <w:rsid w:val="007C7D94"/>
    <w:pPr>
      <w:adjustRightInd/>
      <w:spacing w:line="240" w:lineRule="auto"/>
      <w:ind w:firstLineChars="200" w:firstLine="420"/>
      <w:textAlignment w:val="auto"/>
    </w:pPr>
    <w:rPr>
      <w:kern w:val="2"/>
      <w:szCs w:val="20"/>
    </w:rPr>
  </w:style>
  <w:style w:type="character" w:customStyle="1" w:styleId="Char0">
    <w:name w:val="页脚 Char"/>
    <w:link w:val="a6"/>
    <w:uiPriority w:val="99"/>
    <w:rsid w:val="00D3558C"/>
    <w:rPr>
      <w:rFonts w:eastAsia="方正仿宋_GBK"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</dc:creator>
  <cp:lastModifiedBy>昌旭</cp:lastModifiedBy>
  <cp:revision>2</cp:revision>
  <cp:lastPrinted>2025-01-13T03:53:00Z</cp:lastPrinted>
  <dcterms:created xsi:type="dcterms:W3CDTF">2025-11-20T11:01:00Z</dcterms:created>
  <dcterms:modified xsi:type="dcterms:W3CDTF">2025-11-20T11:01:00Z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409C2132FDA64CA49378FED103D64F5D</vt:lpwstr>
  </property>
</Properties>
</file>