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6EC" w:rsidRDefault="005866EC" w:rsidP="005866EC">
      <w:pPr>
        <w:pStyle w:val="a0"/>
      </w:pPr>
    </w:p>
    <w:p w:rsidR="00805624" w:rsidRPr="004C23FA" w:rsidRDefault="00805624" w:rsidP="00805624">
      <w:pPr>
        <w:spacing w:line="578" w:lineRule="exact"/>
        <w:jc w:val="center"/>
        <w:rPr>
          <w:rFonts w:eastAsia="方正小标宋_GBK"/>
          <w:sz w:val="44"/>
          <w:szCs w:val="44"/>
        </w:rPr>
      </w:pPr>
      <w:r w:rsidRPr="004C23FA">
        <w:rPr>
          <w:rFonts w:eastAsia="方正小标宋_GBK" w:hint="eastAsia"/>
          <w:sz w:val="44"/>
          <w:szCs w:val="44"/>
        </w:rPr>
        <w:t>重庆市财政局关于</w:t>
      </w:r>
    </w:p>
    <w:p w:rsidR="00805624" w:rsidRPr="004C23FA" w:rsidRDefault="00805624" w:rsidP="00805624">
      <w:pPr>
        <w:spacing w:line="578" w:lineRule="exact"/>
        <w:jc w:val="center"/>
        <w:rPr>
          <w:rFonts w:eastAsia="方正小标宋_GBK"/>
          <w:sz w:val="44"/>
          <w:szCs w:val="44"/>
        </w:rPr>
      </w:pPr>
      <w:r w:rsidRPr="004C23FA">
        <w:rPr>
          <w:rFonts w:eastAsia="方正小标宋_GBK" w:hint="eastAsia"/>
          <w:sz w:val="44"/>
          <w:szCs w:val="44"/>
        </w:rPr>
        <w:t>进一步明确重庆市市直机关工作人员</w:t>
      </w:r>
    </w:p>
    <w:p w:rsidR="00805624" w:rsidRDefault="00805624" w:rsidP="00805624">
      <w:pPr>
        <w:spacing w:line="578" w:lineRule="exact"/>
        <w:jc w:val="center"/>
        <w:rPr>
          <w:rFonts w:eastAsia="方正小标宋_GBK"/>
          <w:sz w:val="44"/>
          <w:szCs w:val="44"/>
        </w:rPr>
      </w:pPr>
      <w:r w:rsidRPr="004C23FA">
        <w:rPr>
          <w:rFonts w:eastAsia="方正小标宋_GBK" w:hint="eastAsia"/>
          <w:sz w:val="44"/>
          <w:szCs w:val="44"/>
        </w:rPr>
        <w:t>赴市外差旅住宿费标准的通知</w:t>
      </w:r>
    </w:p>
    <w:p w:rsidR="00805624" w:rsidRPr="00805624" w:rsidRDefault="00805624" w:rsidP="00805624">
      <w:pPr>
        <w:pStyle w:val="a0"/>
        <w:jc w:val="center"/>
        <w:rPr>
          <w:rFonts w:ascii="楷体" w:eastAsia="楷体" w:hAnsi="楷体" w:hint="eastAsia"/>
        </w:rPr>
      </w:pPr>
      <w:bookmarkStart w:id="0" w:name="_GoBack"/>
      <w:proofErr w:type="gramStart"/>
      <w:r w:rsidRPr="00805624">
        <w:rPr>
          <w:rFonts w:ascii="楷体" w:eastAsia="楷体" w:hAnsi="楷体" w:hint="eastAsia"/>
        </w:rPr>
        <w:t>渝财行政</w:t>
      </w:r>
      <w:proofErr w:type="gramEnd"/>
      <w:r w:rsidRPr="00805624">
        <w:rPr>
          <w:rFonts w:ascii="楷体" w:eastAsia="楷体" w:hAnsi="楷体" w:hint="eastAsia"/>
        </w:rPr>
        <w:t>〔2025〕3号</w:t>
      </w:r>
    </w:p>
    <w:bookmarkEnd w:id="0"/>
    <w:p w:rsidR="00805624" w:rsidRPr="004C23FA" w:rsidRDefault="00805624" w:rsidP="00805624">
      <w:pPr>
        <w:spacing w:line="578" w:lineRule="exact"/>
      </w:pPr>
    </w:p>
    <w:p w:rsidR="00805624" w:rsidRPr="004C23FA" w:rsidRDefault="00805624" w:rsidP="00805624">
      <w:pPr>
        <w:spacing w:line="578" w:lineRule="exact"/>
      </w:pPr>
      <w:r w:rsidRPr="004C23FA">
        <w:rPr>
          <w:rFonts w:hint="eastAsia"/>
        </w:rPr>
        <w:t>市委各部门、市政府各部门及其直属、派出机构，市人大常委会办公厅、市政协办公厅，市高级人民法院，市人民检察院，各人民团体、各民主党派和市工商联：</w:t>
      </w:r>
    </w:p>
    <w:p w:rsidR="00805624" w:rsidRPr="004C23FA" w:rsidRDefault="00805624" w:rsidP="00805624">
      <w:pPr>
        <w:spacing w:line="578" w:lineRule="exact"/>
        <w:ind w:firstLineChars="200" w:firstLine="640"/>
      </w:pPr>
      <w:r w:rsidRPr="004C23FA">
        <w:rPr>
          <w:rFonts w:hint="eastAsia"/>
        </w:rPr>
        <w:t>按照财政部《关于明确中央和国家机关工作人员赴雄安新区差旅住宿费标准的通知》（</w:t>
      </w:r>
      <w:proofErr w:type="gramStart"/>
      <w:r w:rsidRPr="004C23FA">
        <w:rPr>
          <w:rFonts w:hint="eastAsia"/>
        </w:rPr>
        <w:t>财行〔</w:t>
      </w:r>
      <w:r w:rsidRPr="004C23FA">
        <w:t>2024</w:t>
      </w:r>
      <w:r w:rsidRPr="004C23FA">
        <w:rPr>
          <w:rFonts w:hint="eastAsia"/>
        </w:rPr>
        <w:t>〕</w:t>
      </w:r>
      <w:proofErr w:type="gramEnd"/>
      <w:r w:rsidRPr="004C23FA">
        <w:t>435</w:t>
      </w:r>
      <w:r w:rsidRPr="004C23FA">
        <w:rPr>
          <w:rFonts w:hint="eastAsia"/>
        </w:rPr>
        <w:t>号）等</w:t>
      </w:r>
      <w:r w:rsidRPr="004C23FA">
        <w:t>相关文件</w:t>
      </w:r>
      <w:r w:rsidRPr="004C23FA">
        <w:rPr>
          <w:rFonts w:hint="eastAsia"/>
        </w:rPr>
        <w:t>规定</w:t>
      </w:r>
      <w:r w:rsidRPr="004C23FA">
        <w:t>，</w:t>
      </w:r>
      <w:r w:rsidRPr="004C23FA">
        <w:rPr>
          <w:rFonts w:hint="eastAsia"/>
        </w:rPr>
        <w:t>经</w:t>
      </w:r>
      <w:r w:rsidRPr="004C23FA">
        <w:t>研究决定，</w:t>
      </w:r>
      <w:r w:rsidRPr="004C23FA">
        <w:rPr>
          <w:rFonts w:hint="eastAsia"/>
        </w:rPr>
        <w:t>现</w:t>
      </w:r>
      <w:r w:rsidRPr="004C23FA">
        <w:t>对我市</w:t>
      </w:r>
      <w:r w:rsidRPr="004C23FA">
        <w:rPr>
          <w:rFonts w:hint="eastAsia"/>
        </w:rPr>
        <w:t>市直机关工作人员</w:t>
      </w:r>
      <w:r w:rsidRPr="004C23FA">
        <w:t>赴市外差旅住宿费标准</w:t>
      </w:r>
      <w:r w:rsidRPr="004C23FA">
        <w:rPr>
          <w:rFonts w:hint="eastAsia"/>
        </w:rPr>
        <w:t>予以</w:t>
      </w:r>
      <w:r w:rsidRPr="004C23FA">
        <w:t>进一步明确，</w:t>
      </w:r>
      <w:r w:rsidRPr="004C23FA">
        <w:rPr>
          <w:rFonts w:hint="eastAsia"/>
        </w:rPr>
        <w:t>请按照</w:t>
      </w:r>
      <w:r w:rsidRPr="004C23FA">
        <w:t>本次公布的</w:t>
      </w:r>
      <w:r w:rsidRPr="004C23FA">
        <w:rPr>
          <w:rFonts w:hint="eastAsia"/>
        </w:rPr>
        <w:t>上限标准执行（</w:t>
      </w:r>
      <w:r w:rsidRPr="004C23FA">
        <w:t>详见附件）</w:t>
      </w:r>
      <w:r w:rsidRPr="004C23FA">
        <w:rPr>
          <w:rFonts w:hint="eastAsia"/>
        </w:rPr>
        <w:t>。其他相关事项，仍按《重庆市财政局关于印发〈重庆市市直机关差旅费管理办法〉的通知》（</w:t>
      </w:r>
      <w:proofErr w:type="gramStart"/>
      <w:r w:rsidRPr="004C23FA">
        <w:rPr>
          <w:rFonts w:hint="eastAsia"/>
        </w:rPr>
        <w:t>渝财行</w:t>
      </w:r>
      <w:proofErr w:type="gramEnd"/>
      <w:r w:rsidRPr="004C23FA">
        <w:rPr>
          <w:rFonts w:hint="eastAsia"/>
        </w:rPr>
        <w:t>〔</w:t>
      </w:r>
      <w:r w:rsidRPr="004C23FA">
        <w:t>201</w:t>
      </w:r>
      <w:r w:rsidRPr="004C23FA">
        <w:rPr>
          <w:rFonts w:hint="eastAsia"/>
        </w:rPr>
        <w:t>4</w:t>
      </w:r>
      <w:r w:rsidRPr="004C23FA">
        <w:rPr>
          <w:rFonts w:hint="eastAsia"/>
        </w:rPr>
        <w:t>〕</w:t>
      </w:r>
      <w:r w:rsidRPr="004C23FA">
        <w:rPr>
          <w:rFonts w:hint="eastAsia"/>
        </w:rPr>
        <w:t>39</w:t>
      </w:r>
      <w:r w:rsidRPr="004C23FA">
        <w:rPr>
          <w:rFonts w:hint="eastAsia"/>
        </w:rPr>
        <w:t>号）执行。</w:t>
      </w:r>
    </w:p>
    <w:p w:rsidR="00805624" w:rsidRPr="004C23FA" w:rsidRDefault="00805624" w:rsidP="00805624">
      <w:pPr>
        <w:spacing w:line="578" w:lineRule="exact"/>
        <w:ind w:firstLineChars="200" w:firstLine="640"/>
      </w:pPr>
      <w:r w:rsidRPr="004C23FA">
        <w:rPr>
          <w:rFonts w:hint="eastAsia"/>
        </w:rPr>
        <w:t>本通知</w:t>
      </w:r>
      <w:r w:rsidRPr="004C23FA">
        <w:t>自</w:t>
      </w:r>
      <w:r w:rsidRPr="004C23FA">
        <w:rPr>
          <w:rFonts w:hint="eastAsia"/>
        </w:rPr>
        <w:t>印发之日</w:t>
      </w:r>
      <w:r w:rsidRPr="004C23FA">
        <w:t>起施行</w:t>
      </w:r>
      <w:r w:rsidRPr="004C23FA">
        <w:rPr>
          <w:rFonts w:hint="eastAsia"/>
        </w:rPr>
        <w:t>。</w:t>
      </w:r>
    </w:p>
    <w:p w:rsidR="00805624" w:rsidRPr="004C23FA" w:rsidRDefault="00805624" w:rsidP="00805624">
      <w:pPr>
        <w:spacing w:line="578" w:lineRule="exact"/>
        <w:ind w:firstLineChars="200" w:firstLine="640"/>
      </w:pPr>
    </w:p>
    <w:p w:rsidR="00805624" w:rsidRPr="004C23FA" w:rsidRDefault="00805624" w:rsidP="00805624">
      <w:pPr>
        <w:spacing w:line="578" w:lineRule="exact"/>
        <w:ind w:firstLineChars="200" w:firstLine="640"/>
      </w:pPr>
      <w:r w:rsidRPr="004C23FA">
        <w:rPr>
          <w:rFonts w:hint="eastAsia"/>
        </w:rPr>
        <w:t>附件</w:t>
      </w:r>
      <w:r w:rsidRPr="004C23FA">
        <w:t>：</w:t>
      </w:r>
      <w:r w:rsidRPr="004C23FA">
        <w:rPr>
          <w:rFonts w:hint="eastAsia"/>
          <w:spacing w:val="-6"/>
        </w:rPr>
        <w:t>重庆市市直机关工作人员赴市外差旅住宿费标准明细表</w:t>
      </w:r>
    </w:p>
    <w:p w:rsidR="00805624" w:rsidRPr="004C23FA" w:rsidRDefault="00805624" w:rsidP="00805624">
      <w:pPr>
        <w:spacing w:line="578" w:lineRule="exact"/>
        <w:rPr>
          <w:rFonts w:hint="eastAsia"/>
        </w:rPr>
      </w:pPr>
    </w:p>
    <w:p w:rsidR="00805624" w:rsidRPr="004C23FA" w:rsidRDefault="00805624" w:rsidP="00805624">
      <w:pPr>
        <w:spacing w:line="578" w:lineRule="exact"/>
        <w:ind w:firstLineChars="1671" w:firstLine="5347"/>
      </w:pPr>
      <w:r w:rsidRPr="004C23FA">
        <w:rPr>
          <w:rFonts w:hint="eastAsia"/>
        </w:rPr>
        <w:t>重庆市财政局</w:t>
      </w:r>
    </w:p>
    <w:p w:rsidR="00805624" w:rsidRPr="004C23FA" w:rsidRDefault="00805624" w:rsidP="00805624">
      <w:pPr>
        <w:spacing w:line="578" w:lineRule="exact"/>
        <w:ind w:firstLineChars="1601" w:firstLine="5123"/>
      </w:pPr>
      <w:r w:rsidRPr="004C23FA">
        <w:rPr>
          <w:rFonts w:hint="eastAsia"/>
        </w:rPr>
        <w:t>20</w:t>
      </w:r>
      <w:r w:rsidRPr="004C23FA">
        <w:t>25</w:t>
      </w:r>
      <w:r w:rsidRPr="004C23FA">
        <w:rPr>
          <w:rFonts w:hint="eastAsia"/>
        </w:rPr>
        <w:t>年</w:t>
      </w:r>
      <w:r w:rsidRPr="004C23FA">
        <w:t>1</w:t>
      </w:r>
      <w:r w:rsidRPr="004C23FA">
        <w:rPr>
          <w:rFonts w:hint="eastAsia"/>
        </w:rPr>
        <w:t>月</w:t>
      </w:r>
      <w:r w:rsidRPr="004C23FA">
        <w:t>10</w:t>
      </w:r>
      <w:r w:rsidRPr="004C23FA">
        <w:rPr>
          <w:rFonts w:hint="eastAsia"/>
        </w:rPr>
        <w:t>日</w:t>
      </w:r>
    </w:p>
    <w:p w:rsidR="00805624" w:rsidRPr="00805624" w:rsidRDefault="00805624" w:rsidP="00805624">
      <w:pPr>
        <w:spacing w:line="578" w:lineRule="exact"/>
        <w:ind w:firstLineChars="200" w:firstLine="640"/>
        <w:rPr>
          <w:rFonts w:hint="eastAsia"/>
        </w:rPr>
      </w:pPr>
      <w:r w:rsidRPr="004C23FA">
        <w:rPr>
          <w:rFonts w:hint="eastAsia"/>
        </w:rPr>
        <w:t>（此件主动</w:t>
      </w:r>
      <w:r w:rsidRPr="004C23FA">
        <w:t>公开）</w:t>
      </w:r>
    </w:p>
    <w:sectPr w:rsidR="00805624" w:rsidRPr="0080562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C8" w:rsidRDefault="004B59C8">
      <w:pPr>
        <w:spacing w:line="240" w:lineRule="auto"/>
      </w:pPr>
      <w:r>
        <w:separator/>
      </w:r>
    </w:p>
  </w:endnote>
  <w:endnote w:type="continuationSeparator" w:id="0">
    <w:p w:rsidR="004B59C8" w:rsidRDefault="004B5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00EE4CA-1113-4A0E-804E-07A5C698125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426C53F0-81A6-44C7-9ED6-5FEE77812A50}"/>
  </w:font>
  <w:font w:name="楷体">
    <w:charset w:val="86"/>
    <w:family w:val="modern"/>
    <w:pitch w:val="fixed"/>
    <w:sig w:usb0="800002BF" w:usb1="38CF7CFA" w:usb2="00000016" w:usb3="00000000" w:csb0="00040001" w:csb1="00000000"/>
    <w:embedRegular r:id="rId3" w:subsetted="1" w:fontKey="{29D3D47D-C83C-456A-87DA-1AC7B36D22C1}"/>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56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056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C8" w:rsidRDefault="004B59C8">
      <w:pPr>
        <w:spacing w:line="240" w:lineRule="auto"/>
      </w:pPr>
      <w:r>
        <w:separator/>
      </w:r>
    </w:p>
  </w:footnote>
  <w:footnote w:type="continuationSeparator" w:id="0">
    <w:p w:rsidR="004B59C8" w:rsidRDefault="004B5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D4C0E"/>
    <w:rsid w:val="003D5B47"/>
    <w:rsid w:val="003E1D20"/>
    <w:rsid w:val="003E4E1E"/>
    <w:rsid w:val="003F3555"/>
    <w:rsid w:val="003F49A8"/>
    <w:rsid w:val="004073C4"/>
    <w:rsid w:val="00434575"/>
    <w:rsid w:val="00437936"/>
    <w:rsid w:val="004B1F7E"/>
    <w:rsid w:val="004B4486"/>
    <w:rsid w:val="004B49C5"/>
    <w:rsid w:val="004B59C8"/>
    <w:rsid w:val="004B7FAA"/>
    <w:rsid w:val="004D1EB5"/>
    <w:rsid w:val="004E03E8"/>
    <w:rsid w:val="005067C1"/>
    <w:rsid w:val="00512BCF"/>
    <w:rsid w:val="00512CFC"/>
    <w:rsid w:val="00513FE3"/>
    <w:rsid w:val="00541F41"/>
    <w:rsid w:val="00566014"/>
    <w:rsid w:val="00584BC3"/>
    <w:rsid w:val="005866EC"/>
    <w:rsid w:val="00597E69"/>
    <w:rsid w:val="005A6704"/>
    <w:rsid w:val="005D0DB0"/>
    <w:rsid w:val="005E0EF8"/>
    <w:rsid w:val="005E2BCD"/>
    <w:rsid w:val="005E308C"/>
    <w:rsid w:val="00610F2D"/>
    <w:rsid w:val="00621C6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E1431"/>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6DB7"/>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2B54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2025-01-14T09:47:00Z</dcterms:created>
  <dcterms:modified xsi:type="dcterms:W3CDTF">2025-01-14T09:47:00Z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