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289" w:rsidRDefault="00DB4289" w:rsidP="00DB4289">
      <w:pPr>
        <w:spacing w:line="578" w:lineRule="exact"/>
        <w:ind w:firstLineChars="200" w:firstLine="880"/>
        <w:rPr>
          <w:rFonts w:eastAsia="方正小标宋_GBK"/>
          <w:sz w:val="44"/>
          <w:szCs w:val="44"/>
        </w:rPr>
      </w:pPr>
    </w:p>
    <w:p w:rsidR="00F1009F" w:rsidRPr="00502D19" w:rsidRDefault="00F1009F" w:rsidP="00F1009F">
      <w:pPr>
        <w:spacing w:line="578" w:lineRule="exact"/>
        <w:jc w:val="center"/>
        <w:rPr>
          <w:rFonts w:eastAsia="方正小标宋_GBK"/>
          <w:sz w:val="44"/>
          <w:szCs w:val="44"/>
        </w:rPr>
      </w:pPr>
      <w:r w:rsidRPr="00502D19">
        <w:rPr>
          <w:rFonts w:eastAsia="方正小标宋_GBK" w:hint="eastAsia"/>
          <w:sz w:val="44"/>
          <w:szCs w:val="44"/>
        </w:rPr>
        <w:t>重庆市财政局关于转发</w:t>
      </w:r>
    </w:p>
    <w:p w:rsidR="00F1009F" w:rsidRPr="00502D19" w:rsidRDefault="00F1009F" w:rsidP="00F1009F">
      <w:pPr>
        <w:spacing w:line="578" w:lineRule="exact"/>
        <w:jc w:val="center"/>
        <w:rPr>
          <w:rFonts w:eastAsia="方正小标宋_GBK"/>
          <w:sz w:val="44"/>
          <w:szCs w:val="44"/>
        </w:rPr>
      </w:pPr>
      <w:r w:rsidRPr="00502D19">
        <w:rPr>
          <w:rFonts w:eastAsia="方正小标宋_GBK" w:hint="eastAsia"/>
          <w:sz w:val="44"/>
          <w:szCs w:val="44"/>
        </w:rPr>
        <w:t>《财政部办公厅关于组织地方预算单位做好</w:t>
      </w:r>
    </w:p>
    <w:p w:rsidR="00F1009F" w:rsidRPr="00502D19" w:rsidRDefault="00F1009F" w:rsidP="00F1009F">
      <w:pPr>
        <w:spacing w:line="578" w:lineRule="exact"/>
        <w:jc w:val="center"/>
        <w:rPr>
          <w:rFonts w:eastAsia="方正小标宋_GBK"/>
          <w:sz w:val="44"/>
          <w:szCs w:val="44"/>
        </w:rPr>
      </w:pPr>
      <w:r w:rsidRPr="00502D19">
        <w:rPr>
          <w:rFonts w:eastAsia="方正小标宋_GBK" w:hint="eastAsia"/>
          <w:sz w:val="44"/>
          <w:szCs w:val="44"/>
        </w:rPr>
        <w:t>2025</w:t>
      </w:r>
      <w:r w:rsidRPr="00502D19">
        <w:rPr>
          <w:rFonts w:eastAsia="方正小标宋_GBK" w:hint="eastAsia"/>
          <w:sz w:val="44"/>
          <w:szCs w:val="44"/>
        </w:rPr>
        <w:t>年政府采购脱贫地区农副产品工作</w:t>
      </w:r>
    </w:p>
    <w:p w:rsidR="00F1009F" w:rsidRDefault="00F1009F" w:rsidP="00F1009F">
      <w:pPr>
        <w:spacing w:line="578" w:lineRule="exact"/>
        <w:jc w:val="center"/>
        <w:rPr>
          <w:rFonts w:eastAsia="方正小标宋_GBK"/>
          <w:sz w:val="44"/>
          <w:szCs w:val="44"/>
        </w:rPr>
      </w:pPr>
      <w:r w:rsidRPr="00502D19">
        <w:rPr>
          <w:rFonts w:eastAsia="方正小标宋_GBK" w:hint="eastAsia"/>
          <w:sz w:val="44"/>
          <w:szCs w:val="44"/>
        </w:rPr>
        <w:t>的通知》的通知</w:t>
      </w:r>
    </w:p>
    <w:p w:rsidR="00F1009F" w:rsidRPr="00F1009F" w:rsidRDefault="00F1009F" w:rsidP="00F1009F">
      <w:pPr>
        <w:spacing w:line="578" w:lineRule="exact"/>
        <w:jc w:val="center"/>
        <w:rPr>
          <w:rFonts w:ascii="楷体" w:eastAsia="楷体" w:hAnsi="楷体" w:hint="eastAsia"/>
        </w:rPr>
      </w:pPr>
      <w:r w:rsidRPr="00F1009F">
        <w:rPr>
          <w:rFonts w:ascii="楷体" w:eastAsia="楷体" w:hAnsi="楷体" w:hint="eastAsia"/>
        </w:rPr>
        <w:t>渝财采购〔2025〕2号</w:t>
      </w:r>
      <w:bookmarkStart w:id="0" w:name="_GoBack"/>
      <w:bookmarkEnd w:id="0"/>
    </w:p>
    <w:p w:rsidR="00F1009F" w:rsidRPr="00502D19" w:rsidRDefault="00F1009F" w:rsidP="00F1009F">
      <w:pPr>
        <w:spacing w:line="578" w:lineRule="exact"/>
      </w:pPr>
    </w:p>
    <w:p w:rsidR="00F1009F" w:rsidRPr="00502D19" w:rsidRDefault="00F1009F" w:rsidP="00F1009F">
      <w:pPr>
        <w:spacing w:line="578" w:lineRule="exact"/>
      </w:pPr>
      <w:r w:rsidRPr="00502D19">
        <w:rPr>
          <w:rFonts w:hint="eastAsia"/>
        </w:rPr>
        <w:t>市级各主管预算</w:t>
      </w:r>
      <w:r w:rsidRPr="00502D19">
        <w:t>单位</w:t>
      </w:r>
      <w:r w:rsidRPr="00502D19">
        <w:rPr>
          <w:rFonts w:hint="eastAsia"/>
        </w:rPr>
        <w:t>，各区县（自治县）财政局，两江新区、西部</w:t>
      </w:r>
      <w:r w:rsidRPr="00502D19">
        <w:t>科学城</w:t>
      </w:r>
      <w:r w:rsidRPr="00502D19">
        <w:rPr>
          <w:rFonts w:hint="eastAsia"/>
        </w:rPr>
        <w:t>重庆高新区、万盛经开区财政局：</w:t>
      </w:r>
    </w:p>
    <w:p w:rsidR="00F1009F" w:rsidRPr="00502D19" w:rsidRDefault="00F1009F" w:rsidP="00F1009F">
      <w:pPr>
        <w:spacing w:line="578" w:lineRule="exact"/>
        <w:ind w:firstLineChars="200" w:firstLine="640"/>
      </w:pPr>
      <w:r w:rsidRPr="00502D19">
        <w:rPr>
          <w:rFonts w:hint="eastAsia"/>
        </w:rPr>
        <w:t>为进一步推进政府采购支持乡村产业振兴发展，现将《财政部办公厅关于组织地方预算单位做好</w:t>
      </w:r>
      <w:r w:rsidRPr="00502D19">
        <w:rPr>
          <w:rFonts w:hint="eastAsia"/>
        </w:rPr>
        <w:t>2025</w:t>
      </w:r>
      <w:r w:rsidRPr="00502D19">
        <w:rPr>
          <w:rFonts w:hint="eastAsia"/>
        </w:rPr>
        <w:t>年政府采购脱贫地区农副产品工作的通知》（财办库〔</w:t>
      </w:r>
      <w:r w:rsidRPr="00502D19">
        <w:rPr>
          <w:rFonts w:hint="eastAsia"/>
        </w:rPr>
        <w:t>202</w:t>
      </w:r>
      <w:r w:rsidRPr="00502D19">
        <w:t>4</w:t>
      </w:r>
      <w:r w:rsidRPr="00502D19">
        <w:rPr>
          <w:rFonts w:hint="eastAsia"/>
        </w:rPr>
        <w:t>〕</w:t>
      </w:r>
      <w:r w:rsidRPr="00502D19">
        <w:t>267</w:t>
      </w:r>
      <w:r w:rsidRPr="00502D19">
        <w:rPr>
          <w:rFonts w:hint="eastAsia"/>
        </w:rPr>
        <w:t>号）转发你们，并就有关事项通知如下：</w:t>
      </w:r>
    </w:p>
    <w:p w:rsidR="00F1009F" w:rsidRPr="00502D19" w:rsidRDefault="00F1009F" w:rsidP="00F1009F">
      <w:pPr>
        <w:spacing w:line="578" w:lineRule="exact"/>
        <w:ind w:firstLineChars="200" w:firstLine="640"/>
        <w:rPr>
          <w:rFonts w:hint="eastAsia"/>
        </w:rPr>
      </w:pPr>
      <w:r w:rsidRPr="00502D19">
        <w:rPr>
          <w:rFonts w:hint="eastAsia"/>
        </w:rPr>
        <w:t>一、</w:t>
      </w:r>
      <w:r w:rsidRPr="00502D19">
        <w:t>2025</w:t>
      </w:r>
      <w:r w:rsidRPr="00502D19">
        <w:rPr>
          <w:rFonts w:hint="eastAsia"/>
        </w:rPr>
        <w:t>年政府采购脱贫地区农副产品预留份额比例不得低于年度食堂食材采购总额的</w:t>
      </w:r>
      <w:r w:rsidRPr="00502D19">
        <w:t>10%</w:t>
      </w:r>
      <w:r w:rsidRPr="00502D19">
        <w:rPr>
          <w:rFonts w:hint="eastAsia"/>
        </w:rPr>
        <w:t>。鼓励具备</w:t>
      </w:r>
      <w:r w:rsidRPr="00502D19">
        <w:t>条件的预算单位</w:t>
      </w:r>
      <w:r w:rsidRPr="00502D19">
        <w:rPr>
          <w:rFonts w:hint="eastAsia"/>
        </w:rPr>
        <w:t>按照</w:t>
      </w:r>
      <w:r w:rsidRPr="00502D19">
        <w:rPr>
          <w:rFonts w:hint="eastAsia"/>
        </w:rPr>
        <w:t>15%</w:t>
      </w:r>
      <w:r w:rsidRPr="00502D19">
        <w:rPr>
          <w:rFonts w:hint="eastAsia"/>
        </w:rPr>
        <w:t>的</w:t>
      </w:r>
      <w:r w:rsidRPr="00502D19">
        <w:t>比例预留采购份额</w:t>
      </w:r>
      <w:r w:rsidRPr="00502D19">
        <w:rPr>
          <w:rFonts w:hint="eastAsia"/>
        </w:rPr>
        <w:t>。各区县财政部门、市级各主管预算单位要通知指导本地区、本级及所属预算单位通过“</w:t>
      </w:r>
      <w:r w:rsidRPr="00502D19">
        <w:rPr>
          <w:rFonts w:hint="eastAsia"/>
        </w:rPr>
        <w:t>832</w:t>
      </w:r>
      <w:r w:rsidRPr="00502D19">
        <w:rPr>
          <w:rFonts w:hint="eastAsia"/>
        </w:rPr>
        <w:t>平台”采购人管理系统（</w:t>
      </w:r>
      <w:r w:rsidRPr="00502D19">
        <w:rPr>
          <w:rFonts w:hint="eastAsia"/>
        </w:rPr>
        <w:t>cg.fupin832.com</w:t>
      </w:r>
      <w:r w:rsidRPr="00502D19">
        <w:rPr>
          <w:rFonts w:hint="eastAsia"/>
        </w:rPr>
        <w:t>）填报预留份额，不同食堂情况按照财政部文件规定填报。</w:t>
      </w:r>
    </w:p>
    <w:p w:rsidR="00F1009F" w:rsidRPr="00502D19" w:rsidRDefault="00F1009F" w:rsidP="00F1009F">
      <w:pPr>
        <w:spacing w:line="578" w:lineRule="exact"/>
        <w:ind w:firstLineChars="200" w:firstLine="640"/>
        <w:rPr>
          <w:rFonts w:hint="eastAsia"/>
        </w:rPr>
      </w:pPr>
      <w:r w:rsidRPr="00502D19">
        <w:rPr>
          <w:rFonts w:hint="eastAsia"/>
        </w:rPr>
        <w:t>二、填报工作要求在</w:t>
      </w:r>
      <w:r w:rsidRPr="00502D19">
        <w:rPr>
          <w:rFonts w:hint="eastAsia"/>
        </w:rPr>
        <w:t>2025</w:t>
      </w:r>
      <w:r w:rsidRPr="00502D19">
        <w:rPr>
          <w:rFonts w:hint="eastAsia"/>
        </w:rPr>
        <w:t>年</w:t>
      </w:r>
      <w:r w:rsidRPr="00502D19">
        <w:t>2</w:t>
      </w:r>
      <w:r w:rsidRPr="00502D19">
        <w:rPr>
          <w:rFonts w:hint="eastAsia"/>
        </w:rPr>
        <w:t>月</w:t>
      </w:r>
      <w:r w:rsidRPr="00502D19">
        <w:t>14</w:t>
      </w:r>
      <w:r w:rsidRPr="00502D19">
        <w:rPr>
          <w:rFonts w:hint="eastAsia"/>
        </w:rPr>
        <w:t>日前完成，并进行确认汇总。</w:t>
      </w:r>
    </w:p>
    <w:p w:rsidR="00F1009F" w:rsidRPr="00502D19" w:rsidRDefault="00F1009F" w:rsidP="00F1009F">
      <w:pPr>
        <w:spacing w:line="578" w:lineRule="exact"/>
        <w:ind w:firstLineChars="200" w:firstLine="640"/>
      </w:pPr>
      <w:r w:rsidRPr="00502D19">
        <w:rPr>
          <w:rFonts w:hint="eastAsia"/>
        </w:rPr>
        <w:lastRenderedPageBreak/>
        <w:t>三、各级预算单位按照“质优价廉、竞争择优”的原则，通过“</w:t>
      </w:r>
      <w:r w:rsidRPr="00502D19">
        <w:rPr>
          <w:rFonts w:hint="eastAsia"/>
        </w:rPr>
        <w:t>832</w:t>
      </w:r>
      <w:r w:rsidRPr="00502D19">
        <w:rPr>
          <w:rFonts w:hint="eastAsia"/>
        </w:rPr>
        <w:t>平台”在全国</w:t>
      </w:r>
      <w:r w:rsidRPr="00502D19">
        <w:rPr>
          <w:rFonts w:hint="eastAsia"/>
        </w:rPr>
        <w:t>832</w:t>
      </w:r>
      <w:r w:rsidRPr="00502D19">
        <w:rPr>
          <w:rFonts w:hint="eastAsia"/>
        </w:rPr>
        <w:t>个脱贫县范围内采购农副产品，并及时完成货款支付。</w:t>
      </w:r>
    </w:p>
    <w:p w:rsidR="00F1009F" w:rsidRPr="00502D19" w:rsidRDefault="00F1009F" w:rsidP="00F1009F">
      <w:pPr>
        <w:spacing w:line="578" w:lineRule="exact"/>
        <w:ind w:firstLineChars="200" w:firstLine="640"/>
        <w:rPr>
          <w:rFonts w:hint="eastAsia"/>
        </w:rPr>
      </w:pPr>
    </w:p>
    <w:p w:rsidR="00F1009F" w:rsidRPr="00502D19" w:rsidRDefault="00F1009F" w:rsidP="00F1009F">
      <w:pPr>
        <w:spacing w:line="578" w:lineRule="exact"/>
        <w:ind w:firstLineChars="200" w:firstLine="640"/>
      </w:pPr>
      <w:r w:rsidRPr="00502D19">
        <w:rPr>
          <w:rFonts w:hint="eastAsia"/>
        </w:rPr>
        <w:t>附件：财政部办公厅关于组织地方预算单位做好</w:t>
      </w:r>
      <w:r w:rsidRPr="00502D19">
        <w:rPr>
          <w:rFonts w:hint="eastAsia"/>
        </w:rPr>
        <w:t>2025</w:t>
      </w:r>
      <w:r w:rsidRPr="00502D19">
        <w:rPr>
          <w:rFonts w:hint="eastAsia"/>
        </w:rPr>
        <w:t>年政</w:t>
      </w:r>
    </w:p>
    <w:p w:rsidR="00F1009F" w:rsidRPr="00502D19" w:rsidRDefault="00F1009F" w:rsidP="00F1009F">
      <w:pPr>
        <w:spacing w:line="578" w:lineRule="exact"/>
        <w:ind w:firstLineChars="498" w:firstLine="1594"/>
      </w:pPr>
      <w:r w:rsidRPr="00502D19">
        <w:rPr>
          <w:rFonts w:hint="eastAsia"/>
        </w:rPr>
        <w:t>府采购脱贫地区农副产品工作的通知</w:t>
      </w:r>
    </w:p>
    <w:p w:rsidR="00F1009F" w:rsidRPr="00502D19" w:rsidRDefault="00F1009F" w:rsidP="00F1009F">
      <w:pPr>
        <w:spacing w:line="578" w:lineRule="exact"/>
        <w:ind w:firstLineChars="200" w:firstLine="640"/>
      </w:pPr>
    </w:p>
    <w:p w:rsidR="00F1009F" w:rsidRPr="00502D19" w:rsidRDefault="00F1009F" w:rsidP="00F1009F">
      <w:pPr>
        <w:spacing w:line="578" w:lineRule="exact"/>
      </w:pPr>
    </w:p>
    <w:p w:rsidR="00F1009F" w:rsidRPr="00502D19" w:rsidRDefault="00F1009F" w:rsidP="00F1009F">
      <w:pPr>
        <w:spacing w:line="578" w:lineRule="exact"/>
      </w:pPr>
    </w:p>
    <w:p w:rsidR="00F1009F" w:rsidRPr="00502D19" w:rsidRDefault="00F1009F" w:rsidP="00F1009F">
      <w:pPr>
        <w:spacing w:line="578" w:lineRule="exact"/>
        <w:ind w:firstLineChars="1736" w:firstLine="5555"/>
      </w:pPr>
      <w:r w:rsidRPr="00502D19">
        <w:rPr>
          <w:rFonts w:hint="eastAsia"/>
        </w:rPr>
        <w:t>重庆市财政局</w:t>
      </w:r>
    </w:p>
    <w:p w:rsidR="00F1009F" w:rsidRPr="00502D19" w:rsidRDefault="00F1009F" w:rsidP="00F1009F">
      <w:pPr>
        <w:spacing w:line="578" w:lineRule="exact"/>
        <w:ind w:firstLineChars="1693" w:firstLine="5418"/>
      </w:pPr>
      <w:r w:rsidRPr="00502D19">
        <w:rPr>
          <w:rFonts w:hint="eastAsia"/>
        </w:rPr>
        <w:t>20</w:t>
      </w:r>
      <w:r w:rsidRPr="00502D19">
        <w:t>25</w:t>
      </w:r>
      <w:r w:rsidRPr="00502D19">
        <w:rPr>
          <w:rFonts w:hint="eastAsia"/>
        </w:rPr>
        <w:t>年</w:t>
      </w:r>
      <w:r w:rsidRPr="00502D19">
        <w:t>1</w:t>
      </w:r>
      <w:r w:rsidRPr="00502D19">
        <w:rPr>
          <w:rFonts w:hint="eastAsia"/>
        </w:rPr>
        <w:t>月</w:t>
      </w:r>
      <w:r w:rsidRPr="00502D19">
        <w:t>8</w:t>
      </w:r>
      <w:r w:rsidRPr="00502D19">
        <w:rPr>
          <w:rFonts w:hint="eastAsia"/>
        </w:rPr>
        <w:t>日</w:t>
      </w:r>
    </w:p>
    <w:p w:rsidR="00F1009F" w:rsidRPr="00F1009F" w:rsidRDefault="00F1009F" w:rsidP="00F1009F">
      <w:pPr>
        <w:spacing w:line="578" w:lineRule="exact"/>
        <w:ind w:firstLineChars="200" w:firstLine="640"/>
        <w:rPr>
          <w:rFonts w:hint="eastAsia"/>
        </w:rPr>
      </w:pPr>
      <w:r w:rsidRPr="00502D19">
        <w:rPr>
          <w:rFonts w:hint="eastAsia"/>
        </w:rPr>
        <w:t>（此件主动公开</w:t>
      </w:r>
      <w:r w:rsidRPr="00502D19">
        <w:t>）</w:t>
      </w:r>
    </w:p>
    <w:sectPr w:rsidR="00F1009F" w:rsidRPr="00F1009F"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97D" w:rsidRDefault="004C397D">
      <w:pPr>
        <w:spacing w:line="240" w:lineRule="auto"/>
      </w:pPr>
      <w:r>
        <w:separator/>
      </w:r>
    </w:p>
  </w:endnote>
  <w:endnote w:type="continuationSeparator" w:id="0">
    <w:p w:rsidR="004C397D" w:rsidRDefault="004C39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B837ECA5-09D4-4F3F-85EA-689234E1D9D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E3443E78-CA30-458E-A14A-5E0F9C0E1335}"/>
  </w:font>
  <w:font w:name="楷体">
    <w:charset w:val="86"/>
    <w:family w:val="modern"/>
    <w:pitch w:val="fixed"/>
    <w:sig w:usb0="800002BF" w:usb1="38CF7CFA" w:usb2="00000016" w:usb3="00000000" w:csb0="00040001" w:csb1="00000000"/>
    <w:embedRegular r:id="rId3" w:subsetted="1" w:fontKey="{F42C53C6-8BF0-4E91-AA6F-57150D46A8E6}"/>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009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009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97D" w:rsidRDefault="004C397D">
      <w:pPr>
        <w:spacing w:line="240" w:lineRule="auto"/>
      </w:pPr>
      <w:r>
        <w:separator/>
      </w:r>
    </w:p>
  </w:footnote>
  <w:footnote w:type="continuationSeparator" w:id="0">
    <w:p w:rsidR="004C397D" w:rsidRDefault="004C39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B3"/>
    <w:rsid w:val="00082E38"/>
    <w:rsid w:val="000C2C04"/>
    <w:rsid w:val="00100343"/>
    <w:rsid w:val="001017F0"/>
    <w:rsid w:val="0010405A"/>
    <w:rsid w:val="001059C0"/>
    <w:rsid w:val="0011379E"/>
    <w:rsid w:val="001272E5"/>
    <w:rsid w:val="001504F6"/>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D4C0E"/>
    <w:rsid w:val="003D5B47"/>
    <w:rsid w:val="003E1D20"/>
    <w:rsid w:val="003E4E1E"/>
    <w:rsid w:val="003F3555"/>
    <w:rsid w:val="003F49A8"/>
    <w:rsid w:val="004073C4"/>
    <w:rsid w:val="00434575"/>
    <w:rsid w:val="00437936"/>
    <w:rsid w:val="004B1F7E"/>
    <w:rsid w:val="004B4486"/>
    <w:rsid w:val="004B49C5"/>
    <w:rsid w:val="004B7FAA"/>
    <w:rsid w:val="004C397D"/>
    <w:rsid w:val="004D1EB5"/>
    <w:rsid w:val="004E03E8"/>
    <w:rsid w:val="005067C1"/>
    <w:rsid w:val="00512BCF"/>
    <w:rsid w:val="00512CFC"/>
    <w:rsid w:val="00513FE3"/>
    <w:rsid w:val="00541F41"/>
    <w:rsid w:val="00566014"/>
    <w:rsid w:val="00584BC3"/>
    <w:rsid w:val="00597E69"/>
    <w:rsid w:val="005A6704"/>
    <w:rsid w:val="005D0DB0"/>
    <w:rsid w:val="005E0EF8"/>
    <w:rsid w:val="005E2BCD"/>
    <w:rsid w:val="005E308C"/>
    <w:rsid w:val="00610F2D"/>
    <w:rsid w:val="00621C6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D7601"/>
    <w:rsid w:val="007E0D2E"/>
    <w:rsid w:val="007E186E"/>
    <w:rsid w:val="007F6458"/>
    <w:rsid w:val="008240CA"/>
    <w:rsid w:val="008305EC"/>
    <w:rsid w:val="00844EE4"/>
    <w:rsid w:val="00850C21"/>
    <w:rsid w:val="0085102D"/>
    <w:rsid w:val="008563ED"/>
    <w:rsid w:val="00874DBA"/>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D7357"/>
    <w:rsid w:val="009E1431"/>
    <w:rsid w:val="009F7988"/>
    <w:rsid w:val="00A0470C"/>
    <w:rsid w:val="00A2600B"/>
    <w:rsid w:val="00A33013"/>
    <w:rsid w:val="00A34887"/>
    <w:rsid w:val="00A40D9D"/>
    <w:rsid w:val="00A43229"/>
    <w:rsid w:val="00A446D2"/>
    <w:rsid w:val="00A860D2"/>
    <w:rsid w:val="00A92DD2"/>
    <w:rsid w:val="00A930AF"/>
    <w:rsid w:val="00AA0CAE"/>
    <w:rsid w:val="00AB1CDC"/>
    <w:rsid w:val="00AE0386"/>
    <w:rsid w:val="00B00990"/>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82C2E"/>
    <w:rsid w:val="00C84BE2"/>
    <w:rsid w:val="00CB2CCF"/>
    <w:rsid w:val="00CC4066"/>
    <w:rsid w:val="00CC6986"/>
    <w:rsid w:val="00CC7EC5"/>
    <w:rsid w:val="00CE3EAC"/>
    <w:rsid w:val="00CF525F"/>
    <w:rsid w:val="00D075B5"/>
    <w:rsid w:val="00D172B6"/>
    <w:rsid w:val="00D621CC"/>
    <w:rsid w:val="00DA5409"/>
    <w:rsid w:val="00DB2465"/>
    <w:rsid w:val="00DB4289"/>
    <w:rsid w:val="00DC5A29"/>
    <w:rsid w:val="00DC753A"/>
    <w:rsid w:val="00DE3B57"/>
    <w:rsid w:val="00DE5B1C"/>
    <w:rsid w:val="00E04ACD"/>
    <w:rsid w:val="00E2641F"/>
    <w:rsid w:val="00E35997"/>
    <w:rsid w:val="00E40E8A"/>
    <w:rsid w:val="00E46A6A"/>
    <w:rsid w:val="00E47B03"/>
    <w:rsid w:val="00E54327"/>
    <w:rsid w:val="00E55F89"/>
    <w:rsid w:val="00E6185D"/>
    <w:rsid w:val="00E65056"/>
    <w:rsid w:val="00E67507"/>
    <w:rsid w:val="00E70B04"/>
    <w:rsid w:val="00E80CCB"/>
    <w:rsid w:val="00E8116B"/>
    <w:rsid w:val="00E83D63"/>
    <w:rsid w:val="00E97F10"/>
    <w:rsid w:val="00EA6DB7"/>
    <w:rsid w:val="00EC2A7F"/>
    <w:rsid w:val="00EF44DC"/>
    <w:rsid w:val="00F0546A"/>
    <w:rsid w:val="00F1009F"/>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2B545"/>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2025-01-14T09:38:00Z</dcterms:created>
  <dcterms:modified xsi:type="dcterms:W3CDTF">2025-01-14T09:38:00Z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