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0D" w:rsidRDefault="00DB300D" w:rsidP="00DB300D">
      <w:pPr>
        <w:spacing w:line="550" w:lineRule="exact"/>
        <w:ind w:firstLineChars="200" w:firstLine="640"/>
      </w:pPr>
    </w:p>
    <w:p w:rsidR="00A639FB" w:rsidRPr="00A639FB" w:rsidRDefault="00A639FB" w:rsidP="00A639FB">
      <w:pPr>
        <w:pStyle w:val="a0"/>
        <w:rPr>
          <w:rFonts w:hint="eastAsia"/>
        </w:rPr>
      </w:pPr>
    </w:p>
    <w:p w:rsidR="00A639FB" w:rsidRPr="00F9151D" w:rsidRDefault="00A639FB" w:rsidP="00A639FB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9151D">
        <w:rPr>
          <w:rFonts w:eastAsia="方正小标宋_GBK" w:hint="eastAsia"/>
          <w:sz w:val="44"/>
          <w:szCs w:val="44"/>
        </w:rPr>
        <w:t>重庆市财政局关于印发</w:t>
      </w:r>
    </w:p>
    <w:p w:rsidR="00A639FB" w:rsidRPr="00F9151D" w:rsidRDefault="00A639FB" w:rsidP="00A639FB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9151D">
        <w:rPr>
          <w:rFonts w:eastAsia="方正小标宋_GBK" w:hint="eastAsia"/>
          <w:sz w:val="44"/>
          <w:szCs w:val="44"/>
        </w:rPr>
        <w:t>重庆市市级</w:t>
      </w:r>
      <w:r w:rsidRPr="00F9151D">
        <w:rPr>
          <w:rFonts w:eastAsia="方正小标宋_GBK" w:hint="eastAsia"/>
          <w:sz w:val="44"/>
          <w:szCs w:val="44"/>
        </w:rPr>
        <w:t>2025-2026</w:t>
      </w:r>
      <w:r w:rsidRPr="00F9151D">
        <w:rPr>
          <w:rFonts w:eastAsia="方正小标宋_GBK" w:hint="eastAsia"/>
          <w:sz w:val="44"/>
          <w:szCs w:val="44"/>
        </w:rPr>
        <w:t>年第一批党政机关</w:t>
      </w:r>
    </w:p>
    <w:p w:rsidR="00A639FB" w:rsidRPr="00F9151D" w:rsidRDefault="00A639FB" w:rsidP="00A639FB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F9151D">
        <w:rPr>
          <w:rFonts w:eastAsia="方正小标宋_GBK" w:hint="eastAsia"/>
          <w:sz w:val="44"/>
          <w:szCs w:val="44"/>
        </w:rPr>
        <w:t>会议定点场所目录的通知</w:t>
      </w:r>
    </w:p>
    <w:p w:rsidR="00A639FB" w:rsidRPr="00F9151D" w:rsidRDefault="00A639FB" w:rsidP="00A639FB">
      <w:pPr>
        <w:spacing w:line="578" w:lineRule="exact"/>
        <w:jc w:val="center"/>
        <w:rPr>
          <w:rFonts w:hint="eastAsia"/>
        </w:rPr>
      </w:pPr>
      <w:bookmarkStart w:id="0" w:name="_GoBack"/>
      <w:r w:rsidRPr="00F9151D">
        <w:rPr>
          <w:rFonts w:hint="eastAsia"/>
        </w:rPr>
        <w:t>渝财行政〔</w:t>
      </w:r>
      <w:r w:rsidRPr="00F9151D">
        <w:rPr>
          <w:rFonts w:hint="eastAsia"/>
        </w:rPr>
        <w:t>2025</w:t>
      </w:r>
      <w:r w:rsidRPr="00F9151D">
        <w:rPr>
          <w:rFonts w:hint="eastAsia"/>
        </w:rPr>
        <w:t>〕</w:t>
      </w:r>
      <w:r w:rsidRPr="00F9151D">
        <w:rPr>
          <w:rFonts w:hint="eastAsia"/>
        </w:rPr>
        <w:t>2</w:t>
      </w:r>
      <w:r w:rsidRPr="00F9151D">
        <w:rPr>
          <w:rFonts w:hint="eastAsia"/>
        </w:rPr>
        <w:t>号</w:t>
      </w:r>
    </w:p>
    <w:bookmarkEnd w:id="0"/>
    <w:p w:rsidR="00A639FB" w:rsidRPr="00F9151D" w:rsidRDefault="00A639FB" w:rsidP="00A639FB">
      <w:pPr>
        <w:spacing w:line="578" w:lineRule="exact"/>
        <w:ind w:firstLineChars="200" w:firstLine="640"/>
      </w:pPr>
    </w:p>
    <w:p w:rsidR="00A639FB" w:rsidRPr="00F9151D" w:rsidRDefault="00A639FB" w:rsidP="00A639FB">
      <w:pPr>
        <w:spacing w:line="578" w:lineRule="exact"/>
      </w:pPr>
      <w:r w:rsidRPr="00F9151D">
        <w:t>各区县（自治县）财政局，两江新区、</w:t>
      </w:r>
      <w:r w:rsidRPr="00F9151D">
        <w:rPr>
          <w:rFonts w:hint="eastAsia"/>
        </w:rPr>
        <w:t>西部科学城</w:t>
      </w:r>
      <w:r w:rsidRPr="00F9151D">
        <w:t>重庆高新区、万盛经开区财政局，</w:t>
      </w:r>
      <w:r w:rsidRPr="00F9151D">
        <w:rPr>
          <w:rFonts w:hint="eastAsia"/>
        </w:rPr>
        <w:t>市级各部门，各有关单位：</w:t>
      </w:r>
    </w:p>
    <w:p w:rsidR="00A639FB" w:rsidRPr="00F9151D" w:rsidRDefault="00A639FB" w:rsidP="00A639FB">
      <w:pPr>
        <w:spacing w:line="578" w:lineRule="exact"/>
        <w:ind w:firstLineChars="200" w:firstLine="640"/>
      </w:pPr>
      <w:r w:rsidRPr="00F9151D">
        <w:rPr>
          <w:rFonts w:hint="eastAsia"/>
        </w:rPr>
        <w:t>根据财政部《关于印发〈党政机关会议定点管理办法〉的通知》《重庆市〈党政机关会议定点管理办法〉实施细则》以及《重庆市市级党政机关会议费管理办法》，本轮通过</w:t>
      </w:r>
      <w:r w:rsidRPr="00F9151D">
        <w:t>续签审查</w:t>
      </w:r>
      <w:r w:rsidRPr="00F9151D">
        <w:rPr>
          <w:rFonts w:hint="eastAsia"/>
        </w:rPr>
        <w:t>确定市级</w:t>
      </w:r>
      <w:r w:rsidRPr="00F9151D">
        <w:rPr>
          <w:rFonts w:hint="eastAsia"/>
        </w:rPr>
        <w:t>202</w:t>
      </w:r>
      <w:r w:rsidRPr="00F9151D">
        <w:t>5</w:t>
      </w:r>
      <w:r w:rsidRPr="00F9151D">
        <w:rPr>
          <w:rFonts w:hint="eastAsia"/>
        </w:rPr>
        <w:t>-202</w:t>
      </w:r>
      <w:r w:rsidRPr="00F9151D">
        <w:t>6</w:t>
      </w:r>
      <w:r w:rsidRPr="00F9151D">
        <w:rPr>
          <w:rFonts w:hint="eastAsia"/>
        </w:rPr>
        <w:t>年党政机关会议定点场所</w:t>
      </w:r>
      <w:r w:rsidRPr="00F9151D">
        <w:t>129</w:t>
      </w:r>
      <w:r w:rsidRPr="00F9151D">
        <w:rPr>
          <w:rFonts w:hint="eastAsia"/>
        </w:rPr>
        <w:t>家，现予公布执行。</w:t>
      </w:r>
    </w:p>
    <w:p w:rsidR="00A639FB" w:rsidRPr="00F9151D" w:rsidRDefault="00A639FB" w:rsidP="00A639FB">
      <w:pPr>
        <w:spacing w:line="578" w:lineRule="exact"/>
        <w:ind w:firstLineChars="200" w:firstLine="640"/>
      </w:pPr>
      <w:r w:rsidRPr="00F9151D">
        <w:rPr>
          <w:rFonts w:hint="eastAsia"/>
        </w:rPr>
        <w:t>市级</w:t>
      </w:r>
      <w:r w:rsidRPr="00F9151D">
        <w:rPr>
          <w:rFonts w:hint="eastAsia"/>
        </w:rPr>
        <w:t>202</w:t>
      </w:r>
      <w:r w:rsidRPr="00F9151D">
        <w:t>5</w:t>
      </w:r>
      <w:r w:rsidRPr="00F9151D">
        <w:rPr>
          <w:rFonts w:hint="eastAsia"/>
        </w:rPr>
        <w:t>-202</w:t>
      </w:r>
      <w:r w:rsidRPr="00F9151D">
        <w:t>6</w:t>
      </w:r>
      <w:r w:rsidRPr="00F9151D">
        <w:rPr>
          <w:rFonts w:hint="eastAsia"/>
        </w:rPr>
        <w:t>年党政机关会议定点场所目录为通用目录，供各级各类党政机关召开会议使用。请市级各部门、各区县（自治县）财政局严格按照财政部《党政机关会议定点管理办法》、《重庆市〈党政机关会议定点管理办法〉实施细则》及《重庆市市级党政机关会议费管理办法》规定，认真做好会议定点管理工作，达到节约会议费支出、降低行政成本的目的。执行中若有问题，请及时反映。</w:t>
      </w:r>
    </w:p>
    <w:p w:rsidR="00A639FB" w:rsidRPr="00F9151D" w:rsidRDefault="00A639FB" w:rsidP="00A639FB">
      <w:pPr>
        <w:spacing w:line="578" w:lineRule="exact"/>
        <w:ind w:firstLineChars="200" w:firstLine="640"/>
        <w:rPr>
          <w:rFonts w:hint="eastAsia"/>
        </w:rPr>
      </w:pPr>
      <w:r w:rsidRPr="00F9151D">
        <w:rPr>
          <w:rFonts w:hint="eastAsia"/>
        </w:rPr>
        <w:t>联系人</w:t>
      </w:r>
      <w:r w:rsidRPr="00F9151D">
        <w:t>：</w:t>
      </w:r>
      <w:r w:rsidRPr="00F9151D">
        <w:rPr>
          <w:rFonts w:hint="eastAsia"/>
        </w:rPr>
        <w:t>潘远航</w:t>
      </w:r>
      <w:r w:rsidRPr="00F9151D">
        <w:rPr>
          <w:rFonts w:hint="eastAsia"/>
        </w:rPr>
        <w:t xml:space="preserve">           </w:t>
      </w:r>
      <w:r w:rsidRPr="00F9151D">
        <w:rPr>
          <w:rFonts w:hint="eastAsia"/>
        </w:rPr>
        <w:t>联系</w:t>
      </w:r>
      <w:r w:rsidRPr="00F9151D">
        <w:t>方式：</w:t>
      </w:r>
      <w:r w:rsidRPr="00F9151D">
        <w:rPr>
          <w:rFonts w:hint="eastAsia"/>
        </w:rPr>
        <w:t>675753</w:t>
      </w:r>
      <w:r w:rsidRPr="00F9151D">
        <w:t>00</w:t>
      </w:r>
    </w:p>
    <w:p w:rsidR="00A639FB" w:rsidRPr="00F9151D" w:rsidRDefault="00A639FB" w:rsidP="00A639FB">
      <w:pPr>
        <w:spacing w:line="578" w:lineRule="exact"/>
        <w:ind w:firstLineChars="200" w:firstLine="640"/>
      </w:pPr>
    </w:p>
    <w:p w:rsidR="00A639FB" w:rsidRPr="00F9151D" w:rsidRDefault="00A639FB" w:rsidP="00A639FB">
      <w:pPr>
        <w:spacing w:line="578" w:lineRule="exact"/>
        <w:ind w:firstLineChars="200" w:firstLine="640"/>
      </w:pPr>
      <w:r w:rsidRPr="00F9151D">
        <w:rPr>
          <w:rFonts w:hint="eastAsia"/>
        </w:rPr>
        <w:lastRenderedPageBreak/>
        <w:t>附件：重庆市市级</w:t>
      </w:r>
      <w:r w:rsidRPr="00F9151D">
        <w:rPr>
          <w:rFonts w:hint="eastAsia"/>
        </w:rPr>
        <w:t>202</w:t>
      </w:r>
      <w:r w:rsidRPr="00F9151D">
        <w:t>5</w:t>
      </w:r>
      <w:r w:rsidRPr="00F9151D">
        <w:rPr>
          <w:rFonts w:hint="eastAsia"/>
        </w:rPr>
        <w:t>-202</w:t>
      </w:r>
      <w:r w:rsidRPr="00F9151D">
        <w:t>6</w:t>
      </w:r>
      <w:r w:rsidRPr="00F9151D">
        <w:rPr>
          <w:rFonts w:hint="eastAsia"/>
        </w:rPr>
        <w:t>年第一批党政机关会议定点场</w:t>
      </w:r>
    </w:p>
    <w:p w:rsidR="00A639FB" w:rsidRPr="00F9151D" w:rsidRDefault="00A639FB" w:rsidP="00A639FB">
      <w:pPr>
        <w:spacing w:line="578" w:lineRule="exact"/>
        <w:ind w:firstLineChars="481" w:firstLine="1539"/>
      </w:pPr>
      <w:r w:rsidRPr="00F9151D">
        <w:rPr>
          <w:rFonts w:hint="eastAsia"/>
        </w:rPr>
        <w:t>所目录及协议价格表</w:t>
      </w:r>
    </w:p>
    <w:p w:rsidR="00A639FB" w:rsidRPr="00F9151D" w:rsidRDefault="00A639FB" w:rsidP="00A639FB">
      <w:pPr>
        <w:spacing w:line="578" w:lineRule="exact"/>
        <w:ind w:firstLineChars="200" w:firstLine="640"/>
      </w:pPr>
    </w:p>
    <w:p w:rsidR="00A639FB" w:rsidRPr="00F9151D" w:rsidRDefault="00A639FB" w:rsidP="00A639FB">
      <w:pPr>
        <w:spacing w:line="578" w:lineRule="exact"/>
      </w:pPr>
    </w:p>
    <w:p w:rsidR="00A639FB" w:rsidRPr="00F9151D" w:rsidRDefault="00A639FB" w:rsidP="00A639FB">
      <w:pPr>
        <w:spacing w:line="578" w:lineRule="exact"/>
      </w:pPr>
    </w:p>
    <w:p w:rsidR="00A639FB" w:rsidRPr="00F9151D" w:rsidRDefault="00A639FB" w:rsidP="00A639FB">
      <w:pPr>
        <w:spacing w:line="578" w:lineRule="exact"/>
        <w:ind w:firstLineChars="1736" w:firstLine="5555"/>
      </w:pPr>
      <w:r w:rsidRPr="00F9151D">
        <w:rPr>
          <w:rFonts w:hint="eastAsia"/>
        </w:rPr>
        <w:t>重庆市财政局</w:t>
      </w:r>
    </w:p>
    <w:p w:rsidR="00A639FB" w:rsidRPr="00F9151D" w:rsidRDefault="00A639FB" w:rsidP="00A639FB">
      <w:pPr>
        <w:spacing w:line="578" w:lineRule="exact"/>
        <w:ind w:firstLineChars="1693" w:firstLine="5418"/>
      </w:pPr>
      <w:r w:rsidRPr="00F9151D">
        <w:rPr>
          <w:rFonts w:hint="eastAsia"/>
        </w:rPr>
        <w:t>20</w:t>
      </w:r>
      <w:r w:rsidRPr="00F9151D">
        <w:t>25</w:t>
      </w:r>
      <w:r w:rsidRPr="00F9151D">
        <w:rPr>
          <w:rFonts w:hint="eastAsia"/>
        </w:rPr>
        <w:t>年</w:t>
      </w:r>
      <w:r w:rsidRPr="00F9151D">
        <w:t>1</w:t>
      </w:r>
      <w:r w:rsidRPr="00F9151D">
        <w:rPr>
          <w:rFonts w:hint="eastAsia"/>
        </w:rPr>
        <w:t>月</w:t>
      </w:r>
      <w:r w:rsidRPr="00F9151D">
        <w:t>3</w:t>
      </w:r>
      <w:r w:rsidRPr="00F9151D">
        <w:rPr>
          <w:rFonts w:hint="eastAsia"/>
        </w:rPr>
        <w:t>日</w:t>
      </w:r>
    </w:p>
    <w:p w:rsidR="00A639FB" w:rsidRPr="00F9151D" w:rsidRDefault="00A639FB" w:rsidP="00A639FB">
      <w:pPr>
        <w:spacing w:line="578" w:lineRule="exact"/>
        <w:ind w:firstLineChars="200" w:firstLine="640"/>
      </w:pPr>
      <w:r w:rsidRPr="00F9151D">
        <w:rPr>
          <w:rFonts w:hint="eastAsia"/>
        </w:rPr>
        <w:t>（此件主动公开</w:t>
      </w:r>
      <w:r w:rsidRPr="00F9151D">
        <w:t>）</w:t>
      </w:r>
    </w:p>
    <w:p w:rsidR="00F72FE6" w:rsidRPr="00A639FB" w:rsidRDefault="00F72FE6" w:rsidP="00A639FB">
      <w:pPr>
        <w:spacing w:line="578" w:lineRule="exact"/>
      </w:pPr>
    </w:p>
    <w:sectPr w:rsidR="00F72FE6" w:rsidRPr="00A639FB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AE" w:rsidRDefault="00B37AAE">
      <w:pPr>
        <w:spacing w:line="240" w:lineRule="auto"/>
      </w:pPr>
      <w:r>
        <w:separator/>
      </w:r>
    </w:p>
  </w:endnote>
  <w:endnote w:type="continuationSeparator" w:id="0">
    <w:p w:rsidR="00B37AAE" w:rsidRDefault="00B3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759CF74-ACDE-4855-8A61-D0299444108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0777519-304F-477E-8CC5-E53213FE92C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39F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639F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AE" w:rsidRDefault="00B37AAE">
      <w:pPr>
        <w:spacing w:line="240" w:lineRule="auto"/>
      </w:pPr>
      <w:r>
        <w:separator/>
      </w:r>
    </w:p>
  </w:footnote>
  <w:footnote w:type="continuationSeparator" w:id="0">
    <w:p w:rsidR="00B37AAE" w:rsidRDefault="00B3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0E383A"/>
    <w:rsid w:val="00100343"/>
    <w:rsid w:val="001017F0"/>
    <w:rsid w:val="0010405A"/>
    <w:rsid w:val="001059C0"/>
    <w:rsid w:val="0011379E"/>
    <w:rsid w:val="001272E5"/>
    <w:rsid w:val="00130E03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A6FC8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639FB"/>
    <w:rsid w:val="00A860D2"/>
    <w:rsid w:val="00A92DD2"/>
    <w:rsid w:val="00A930AF"/>
    <w:rsid w:val="00AA0CAE"/>
    <w:rsid w:val="00AB1CDC"/>
    <w:rsid w:val="00B00990"/>
    <w:rsid w:val="00B37AAE"/>
    <w:rsid w:val="00B4705A"/>
    <w:rsid w:val="00B570F0"/>
    <w:rsid w:val="00B67B15"/>
    <w:rsid w:val="00BA0453"/>
    <w:rsid w:val="00BA66FB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300D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72FE6"/>
    <w:rsid w:val="00F9216F"/>
    <w:rsid w:val="00FA1057"/>
    <w:rsid w:val="00FA17D2"/>
    <w:rsid w:val="00FA4C38"/>
    <w:rsid w:val="00FC72B3"/>
    <w:rsid w:val="00FD1A8C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0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0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1"/>
    <w:rsid w:val="00894FC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2022-05-12T00:46:00Z</cp:lastPrinted>
  <dcterms:created xsi:type="dcterms:W3CDTF">2025-01-07T11:24:00Z</dcterms:created>
  <dcterms:modified xsi:type="dcterms:W3CDTF">2025-01-07T11:24:00Z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