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hint="default" w:ascii="Times New Roman" w:hAnsi="Times New Roman" w:eastAsia="方正黑体_GBK" w:cs="Times New Roman"/>
          <w:snapToGrid w:val="0"/>
          <w:kern w:val="0"/>
          <w:sz w:val="44"/>
          <w:szCs w:val="44"/>
          <w:lang w:val="en-US" w:eastAsia="zh-CN"/>
        </w:rPr>
      </w:pPr>
      <w:r>
        <w:rPr>
          <w:rFonts w:ascii="Times New Roman" w:hAnsi="Times New Roman" w:eastAsia="方正黑体_GBK" w:cs="Times New Roman"/>
          <w:snapToGrid w:val="0"/>
          <w:kern w:val="0"/>
          <w:sz w:val="32"/>
          <w:szCs w:val="32"/>
        </w:rPr>
        <w:t>附</w:t>
      </w:r>
      <w:r>
        <w:rPr>
          <w:rFonts w:hint="eastAsia" w:ascii="Times New Roman" w:hAnsi="Times New Roman" w:eastAsia="方正黑体_GBK" w:cs="Times New Roman"/>
          <w:snapToGrid w:val="0"/>
          <w:kern w:val="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widowControl/>
        <w:snapToGrid w:val="0"/>
        <w:spacing w:line="600" w:lineRule="exact"/>
        <w:jc w:val="center"/>
        <w:textAlignment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年市级财政补助生态修复项目绩效目标表</w:t>
      </w:r>
    </w:p>
    <w:tbl>
      <w:tblPr>
        <w:tblStyle w:val="13"/>
        <w:tblW w:w="1358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1845"/>
        <w:gridCol w:w="1530"/>
        <w:gridCol w:w="1862"/>
        <w:gridCol w:w="2600"/>
        <w:gridCol w:w="1132"/>
        <w:gridCol w:w="14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Header/>
          <w:jc w:val="center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 绩效指标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280" w:firstLineChars="100"/>
              <w:jc w:val="both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生态修复面积（公顷）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农用地整理面积（公顷）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建设用地整理面积（公顷）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新增林草地（林地提质改造）面积（公顷）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满意度（%）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完成投资（万元）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35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（一）全域土地综合整治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巴南区南泉街道自由村龙洲湾街道红炉村全域土地综合整治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0.2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≥95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≥2000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大足区宝顶镇全域土地综合整治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33.33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66.77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1.32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≥95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≥3000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江津区先锋镇全域土地综合整治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86.66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≥95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≥3500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潼南区涪江流域桂林双江段全域土地综合整治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93.33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86.67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0.67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≥95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≥4000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璧山区七塘镇全域土地综合整治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20.02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33.33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≥95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≥2000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永川区五间镇全域土地综合整治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20.00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26.67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0.5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≥95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≥2000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长寿区石堰镇高庙村全域土地综合整治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103.67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106.67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0.67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≥95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≥3000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梁平区金带街道、仁贤街道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个村全域土地综合整治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33.33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33.33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0.67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≥95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≥5000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黔江区石会镇黎明等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个村全域土地综合整治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201.27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146.87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1.87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≥95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≥4200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梁平区铁门乡全域土地综合整治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（续建）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76.53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78.40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1.33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≥95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≥600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5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（二）山水林田湖草生态保护修复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开州区乌杨岛片区山水林田湖草生态保护修复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（续建）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  <w:bookmarkStart w:id="0" w:name="_GoBack"/>
            <w:bookmarkEnd w:id="0"/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</w:t>
            </w:r>
          </w:p>
        </w:tc>
      </w:tr>
    </w:tbl>
    <w:p>
      <w:pPr>
        <w:rPr>
          <w:rFonts w:hint="eastAsia" w:ascii="Times New Roman" w:hAnsi="Times New Roman" w:cs="Times New Roman"/>
          <w:lang w:val="en-US" w:eastAsia="zh-CN"/>
        </w:rPr>
      </w:pPr>
    </w:p>
    <w:sectPr>
      <w:footerReference r:id="rId3" w:type="default"/>
      <w:pgSz w:w="16838" w:h="11905" w:orient="landscape"/>
      <w:pgMar w:top="1417" w:right="1134" w:bottom="1417" w:left="1134" w:header="851" w:footer="1417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5B1A"/>
    <w:multiLevelType w:val="multilevel"/>
    <w:tmpl w:val="2C585B1A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3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revisionView w:markup="0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CB"/>
    <w:rsid w:val="00290321"/>
    <w:rsid w:val="003A4994"/>
    <w:rsid w:val="006E2A3F"/>
    <w:rsid w:val="007C4E69"/>
    <w:rsid w:val="00974B4B"/>
    <w:rsid w:val="009B73B7"/>
    <w:rsid w:val="00A406D3"/>
    <w:rsid w:val="00B03847"/>
    <w:rsid w:val="00C464CB"/>
    <w:rsid w:val="022B7B4A"/>
    <w:rsid w:val="02C23582"/>
    <w:rsid w:val="03003569"/>
    <w:rsid w:val="060821BA"/>
    <w:rsid w:val="09285A52"/>
    <w:rsid w:val="0CFC562E"/>
    <w:rsid w:val="0D291AFA"/>
    <w:rsid w:val="10517A5B"/>
    <w:rsid w:val="105961BF"/>
    <w:rsid w:val="108F54CA"/>
    <w:rsid w:val="10DB4441"/>
    <w:rsid w:val="10EC1698"/>
    <w:rsid w:val="1235795B"/>
    <w:rsid w:val="140A668C"/>
    <w:rsid w:val="15CB7946"/>
    <w:rsid w:val="1690201E"/>
    <w:rsid w:val="178B7788"/>
    <w:rsid w:val="186048D1"/>
    <w:rsid w:val="1AF45A5A"/>
    <w:rsid w:val="1BC51A3E"/>
    <w:rsid w:val="20EA3B8B"/>
    <w:rsid w:val="24E53BF4"/>
    <w:rsid w:val="26B6183D"/>
    <w:rsid w:val="277B5614"/>
    <w:rsid w:val="28F9431C"/>
    <w:rsid w:val="29D6635B"/>
    <w:rsid w:val="2D692E91"/>
    <w:rsid w:val="2E021E7E"/>
    <w:rsid w:val="30A9405D"/>
    <w:rsid w:val="310345DC"/>
    <w:rsid w:val="321C527C"/>
    <w:rsid w:val="34141980"/>
    <w:rsid w:val="342306CA"/>
    <w:rsid w:val="34DA67DB"/>
    <w:rsid w:val="35705E6C"/>
    <w:rsid w:val="35755614"/>
    <w:rsid w:val="377E5B68"/>
    <w:rsid w:val="3DBC2D63"/>
    <w:rsid w:val="3E4040CF"/>
    <w:rsid w:val="3FD927BE"/>
    <w:rsid w:val="40970C74"/>
    <w:rsid w:val="438733CF"/>
    <w:rsid w:val="447A75A2"/>
    <w:rsid w:val="476E04EC"/>
    <w:rsid w:val="47A42806"/>
    <w:rsid w:val="4AB73295"/>
    <w:rsid w:val="4DA26111"/>
    <w:rsid w:val="50345D70"/>
    <w:rsid w:val="50E715C2"/>
    <w:rsid w:val="537E60A1"/>
    <w:rsid w:val="53A34CFC"/>
    <w:rsid w:val="546F6F91"/>
    <w:rsid w:val="54BD190E"/>
    <w:rsid w:val="56D65C9F"/>
    <w:rsid w:val="58C46A77"/>
    <w:rsid w:val="5A5E2AF0"/>
    <w:rsid w:val="5B6C7CE5"/>
    <w:rsid w:val="5CC20073"/>
    <w:rsid w:val="5F5C0E17"/>
    <w:rsid w:val="60A24EB4"/>
    <w:rsid w:val="646116DA"/>
    <w:rsid w:val="67E347CA"/>
    <w:rsid w:val="6AFB4CC9"/>
    <w:rsid w:val="6B5D59B5"/>
    <w:rsid w:val="6DA678D9"/>
    <w:rsid w:val="6DDA77CC"/>
    <w:rsid w:val="72A038B5"/>
    <w:rsid w:val="73E02D5E"/>
    <w:rsid w:val="7B63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numPr>
        <w:ilvl w:val="3"/>
        <w:numId w:val="1"/>
      </w:numPr>
      <w:outlineLvl w:val="3"/>
    </w:pPr>
    <w:rPr>
      <w:rFonts w:ascii="方正仿宋_GBK" w:hAnsi="方正仿宋_GBK" w:eastAsia="方正仿宋_GBK" w:cs="Times New Roman"/>
      <w:bCs/>
      <w:sz w:val="32"/>
      <w:szCs w:val="32"/>
      <w:lang w:val="zh-CN"/>
    </w:rPr>
  </w:style>
  <w:style w:type="character" w:default="1" w:styleId="12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  <w:style w:type="paragraph" w:styleId="4">
    <w:name w:val="Body Text First Indent"/>
    <w:basedOn w:val="2"/>
    <w:next w:val="5"/>
    <w:qFormat/>
    <w:uiPriority w:val="0"/>
    <w:pPr>
      <w:ind w:firstLine="420" w:firstLineChars="100"/>
    </w:pPr>
    <w:rPr>
      <w:rFonts w:ascii="Times New Roman" w:hAnsi="Times New Roman"/>
    </w:rPr>
  </w:style>
  <w:style w:type="paragraph" w:customStyle="1" w:styleId="5">
    <w:name w:val="样式 正文首行缩进 + 首行缩进:  2 字符1 Char Char"/>
    <w:basedOn w:val="1"/>
    <w:qFormat/>
    <w:uiPriority w:val="0"/>
    <w:pPr>
      <w:adjustRightInd w:val="0"/>
      <w:spacing w:line="400" w:lineRule="exact"/>
      <w:ind w:firstLine="480" w:firstLineChars="200"/>
      <w:textAlignment w:val="baseline"/>
    </w:pPr>
    <w:rPr>
      <w:rFonts w:ascii="宋体" w:hAnsi="宋体" w:cs="宋体"/>
      <w:color w:val="000000"/>
      <w:sz w:val="26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微软雅黑" w:eastAsia="微软雅黑"/>
      <w:kern w:val="0"/>
      <w:sz w:val="24"/>
    </w:rPr>
  </w:style>
  <w:style w:type="paragraph" w:customStyle="1" w:styleId="14">
    <w:name w:val="BodyText1I"/>
    <w:basedOn w:val="15"/>
    <w:qFormat/>
    <w:uiPriority w:val="0"/>
    <w:pPr>
      <w:ind w:firstLine="420" w:firstLineChars="100"/>
    </w:pPr>
    <w:rPr>
      <w:rFonts w:ascii="Times New Roman" w:hAnsi="Times New Roman"/>
      <w:kern w:val="0"/>
    </w:rPr>
  </w:style>
  <w:style w:type="paragraph" w:customStyle="1" w:styleId="15">
    <w:name w:val="BodyText"/>
    <w:basedOn w:val="1"/>
    <w:next w:val="1"/>
    <w:qFormat/>
    <w:uiPriority w:val="0"/>
    <w:pPr>
      <w:spacing w:after="120"/>
      <w:textAlignment w:val="baseline"/>
    </w:pPr>
  </w:style>
  <w:style w:type="character" w:customStyle="1" w:styleId="16">
    <w:name w:val="font51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font21"/>
    <w:basedOn w:val="12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18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9">
    <w:name w:val="批注框文本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Microsoft</Company>
  <Pages>2</Pages>
  <Words>486</Words>
  <Characters>1925</Characters>
  <Lines>16</Lines>
  <Paragraphs>4</Paragraphs>
  <TotalTime>4</TotalTime>
  <ScaleCrop>false</ScaleCrop>
  <LinksUpToDate>false</LinksUpToDate>
  <CharactersWithSpaces>2407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2022-07-22T08:20:00Z</dcterms:created>
  <dc:creator>user</dc:creator>
  <cp:lastModifiedBy>胡彦飞:拟稿人清稿</cp:lastModifiedBy>
  <cp:lastPrinted>2023-11-28T09:03:00Z</cp:lastPrinted>
  <dcterms:modified xsi:type="dcterms:W3CDTF">2024-11-29T08:27:00Z</dcterms:modified>
  <dc:title>重庆市规划和自然资源局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3CB18744B2634242A5D3A187DECE1D35</vt:lpwstr>
  </property>
</Properties>
</file>