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5D" w:rsidRDefault="00E6185D" w:rsidP="00E6185D">
      <w:pPr>
        <w:pStyle w:val="a0"/>
      </w:pPr>
    </w:p>
    <w:p w:rsidR="00B570F0" w:rsidRPr="00C4681D" w:rsidRDefault="00B570F0" w:rsidP="00B570F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C4681D">
        <w:rPr>
          <w:rFonts w:eastAsia="方正小标宋_GBK" w:hint="eastAsia"/>
          <w:sz w:val="44"/>
          <w:szCs w:val="44"/>
        </w:rPr>
        <w:t>重庆市财政局关于提前下达</w:t>
      </w:r>
    </w:p>
    <w:p w:rsidR="00B570F0" w:rsidRDefault="00B570F0" w:rsidP="00B570F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4681D">
        <w:rPr>
          <w:rFonts w:eastAsia="方正小标宋_GBK" w:hint="eastAsia"/>
          <w:sz w:val="44"/>
          <w:szCs w:val="44"/>
        </w:rPr>
        <w:t>2025</w:t>
      </w:r>
      <w:r w:rsidRPr="00C4681D">
        <w:rPr>
          <w:rFonts w:eastAsia="方正小标宋_GBK" w:hint="eastAsia"/>
          <w:sz w:val="44"/>
          <w:szCs w:val="44"/>
        </w:rPr>
        <w:t>年节能减排中央补助资金预算的通知</w:t>
      </w:r>
    </w:p>
    <w:p w:rsidR="00B570F0" w:rsidRPr="00B570F0" w:rsidRDefault="00B570F0" w:rsidP="00B570F0">
      <w:pPr>
        <w:pStyle w:val="a0"/>
        <w:jc w:val="center"/>
        <w:rPr>
          <w:rFonts w:ascii="楷体" w:eastAsia="楷体" w:hAnsi="楷体" w:hint="eastAsia"/>
        </w:rPr>
      </w:pPr>
      <w:r w:rsidRPr="00B570F0">
        <w:rPr>
          <w:rFonts w:ascii="楷体" w:eastAsia="楷体" w:hAnsi="楷体" w:hint="eastAsia"/>
        </w:rPr>
        <w:t>渝财产业〔2024〕162号</w:t>
      </w:r>
    </w:p>
    <w:p w:rsidR="00B570F0" w:rsidRPr="00C4681D" w:rsidRDefault="00B570F0" w:rsidP="00B570F0">
      <w:pPr>
        <w:spacing w:line="578" w:lineRule="exact"/>
        <w:ind w:firstLineChars="200" w:firstLine="640"/>
      </w:pPr>
      <w:bookmarkStart w:id="0" w:name="_GoBack"/>
      <w:bookmarkEnd w:id="0"/>
    </w:p>
    <w:p w:rsidR="00B570F0" w:rsidRPr="00C4681D" w:rsidRDefault="00B570F0" w:rsidP="00B570F0">
      <w:pPr>
        <w:spacing w:line="578" w:lineRule="exact"/>
      </w:pPr>
      <w:r w:rsidRPr="00C4681D">
        <w:rPr>
          <w:rFonts w:hint="eastAsia"/>
        </w:rPr>
        <w:t>各有关</w:t>
      </w:r>
      <w:r w:rsidRPr="00C4681D">
        <w:t>单位：</w:t>
      </w:r>
    </w:p>
    <w:p w:rsidR="00B570F0" w:rsidRPr="00C4681D" w:rsidRDefault="00B570F0" w:rsidP="00B570F0">
      <w:pPr>
        <w:spacing w:line="578" w:lineRule="exact"/>
        <w:ind w:firstLineChars="200" w:firstLine="640"/>
      </w:pPr>
      <w:r w:rsidRPr="00C4681D">
        <w:rPr>
          <w:rFonts w:hint="eastAsia"/>
        </w:rPr>
        <w:t>根据</w:t>
      </w:r>
      <w:r w:rsidRPr="00C4681D">
        <w:t>《</w:t>
      </w:r>
      <w:r w:rsidRPr="00C4681D">
        <w:rPr>
          <w:rFonts w:hint="eastAsia"/>
        </w:rPr>
        <w:t>财政部关于提前</w:t>
      </w:r>
      <w:r w:rsidRPr="00C4681D">
        <w:t>下达</w:t>
      </w:r>
      <w:r w:rsidRPr="00C4681D">
        <w:rPr>
          <w:rFonts w:hint="eastAsia"/>
        </w:rPr>
        <w:t>2025</w:t>
      </w:r>
      <w:r w:rsidRPr="00C4681D">
        <w:rPr>
          <w:rFonts w:hint="eastAsia"/>
        </w:rPr>
        <w:t>年</w:t>
      </w:r>
      <w:r w:rsidRPr="00C4681D">
        <w:t>节能减排补助资金预算</w:t>
      </w:r>
      <w:r w:rsidRPr="00C4681D">
        <w:rPr>
          <w:rFonts w:hint="eastAsia"/>
        </w:rPr>
        <w:t>的</w:t>
      </w:r>
      <w:r w:rsidRPr="00C4681D">
        <w:t>通知》</w:t>
      </w:r>
      <w:r w:rsidRPr="00C4681D">
        <w:rPr>
          <w:rFonts w:hint="eastAsia"/>
        </w:rPr>
        <w:t>（财建</w:t>
      </w:r>
      <w:r w:rsidRPr="00C4681D">
        <w:t>〔</w:t>
      </w:r>
      <w:r w:rsidRPr="00C4681D">
        <w:rPr>
          <w:rFonts w:hint="eastAsia"/>
        </w:rPr>
        <w:t>202</w:t>
      </w:r>
      <w:r w:rsidRPr="00C4681D">
        <w:t>4</w:t>
      </w:r>
      <w:r w:rsidRPr="00C4681D">
        <w:rPr>
          <w:rFonts w:hint="eastAsia"/>
        </w:rPr>
        <w:t>〕</w:t>
      </w:r>
      <w:r w:rsidRPr="00C4681D">
        <w:rPr>
          <w:rFonts w:hint="eastAsia"/>
        </w:rPr>
        <w:t>3</w:t>
      </w:r>
      <w:r w:rsidRPr="00C4681D">
        <w:t>89</w:t>
      </w:r>
      <w:r w:rsidRPr="00C4681D">
        <w:rPr>
          <w:rFonts w:hint="eastAsia"/>
        </w:rPr>
        <w:t>号），现下达</w:t>
      </w:r>
      <w:r w:rsidRPr="00C4681D">
        <w:rPr>
          <w:rFonts w:hint="eastAsia"/>
        </w:rPr>
        <w:t>202</w:t>
      </w:r>
      <w:r w:rsidRPr="00C4681D">
        <w:t>5</w:t>
      </w:r>
      <w:r w:rsidRPr="00C4681D">
        <w:rPr>
          <w:rFonts w:hint="eastAsia"/>
        </w:rPr>
        <w:t>年新能源</w:t>
      </w:r>
      <w:r w:rsidRPr="00C4681D">
        <w:t>汽车推广应用补助资金</w:t>
      </w:r>
      <w:r w:rsidRPr="00C4681D">
        <w:t>34225</w:t>
      </w:r>
      <w:r w:rsidRPr="00C4681D">
        <w:rPr>
          <w:rFonts w:hint="eastAsia"/>
        </w:rPr>
        <w:t>万元（详见</w:t>
      </w:r>
      <w:r w:rsidRPr="00C4681D">
        <w:t>附件</w:t>
      </w:r>
      <w:r w:rsidRPr="00C4681D">
        <w:rPr>
          <w:rFonts w:hint="eastAsia"/>
        </w:rPr>
        <w:t>1</w:t>
      </w:r>
      <w:r w:rsidRPr="00C4681D">
        <w:rPr>
          <w:rFonts w:hint="eastAsia"/>
        </w:rPr>
        <w:t>），</w:t>
      </w:r>
      <w:r w:rsidRPr="00C4681D">
        <w:t>用于</w:t>
      </w:r>
      <w:r w:rsidRPr="00C4681D">
        <w:rPr>
          <w:rFonts w:hint="eastAsia"/>
        </w:rPr>
        <w:t>2021</w:t>
      </w:r>
      <w:r w:rsidRPr="00C4681D">
        <w:rPr>
          <w:rFonts w:hint="eastAsia"/>
        </w:rPr>
        <w:t>年以及</w:t>
      </w:r>
      <w:r w:rsidRPr="00C4681D">
        <w:t>以前年度新能源汽车推广应用补助资金清算、</w:t>
      </w:r>
      <w:r w:rsidRPr="00C4681D">
        <w:rPr>
          <w:rFonts w:hint="eastAsia"/>
        </w:rPr>
        <w:t>已</w:t>
      </w:r>
      <w:r w:rsidRPr="00C4681D">
        <w:t>推广但尚未完成清算的新能源汽车补助资金预拨</w:t>
      </w:r>
      <w:r w:rsidRPr="00C4681D">
        <w:rPr>
          <w:rFonts w:hint="eastAsia"/>
        </w:rPr>
        <w:t>，待</w:t>
      </w:r>
      <w:r w:rsidRPr="00C4681D">
        <w:rPr>
          <w:rFonts w:hint="eastAsia"/>
        </w:rPr>
        <w:t>2025</w:t>
      </w:r>
      <w:r w:rsidRPr="00C4681D">
        <w:rPr>
          <w:rFonts w:hint="eastAsia"/>
        </w:rPr>
        <w:t>年</w:t>
      </w:r>
      <w:r w:rsidRPr="00C4681D">
        <w:t>预算年度开始后，按程序拨付</w:t>
      </w:r>
      <w:r w:rsidRPr="00C4681D">
        <w:rPr>
          <w:rFonts w:hint="eastAsia"/>
        </w:rPr>
        <w:t>使用；</w:t>
      </w:r>
      <w:r w:rsidRPr="00C4681D">
        <w:t>清算结果为</w:t>
      </w:r>
      <w:r w:rsidRPr="00C4681D">
        <w:rPr>
          <w:rFonts w:hint="eastAsia"/>
        </w:rPr>
        <w:t>负数</w:t>
      </w:r>
      <w:r w:rsidRPr="00C4681D">
        <w:t>的</w:t>
      </w:r>
      <w:r w:rsidRPr="00C4681D">
        <w:rPr>
          <w:rFonts w:hint="eastAsia"/>
        </w:rPr>
        <w:t>，</w:t>
      </w:r>
      <w:r w:rsidRPr="00C4681D">
        <w:t>由相关企业上缴市财政</w:t>
      </w:r>
      <w:r w:rsidRPr="00C4681D">
        <w:rPr>
          <w:rFonts w:hint="eastAsia"/>
        </w:rPr>
        <w:t>，请长安福特汽车有限公司</w:t>
      </w:r>
      <w:r w:rsidRPr="00C4681D">
        <w:t>、</w:t>
      </w:r>
      <w:r w:rsidRPr="00C4681D">
        <w:rPr>
          <w:rFonts w:hint="eastAsia"/>
        </w:rPr>
        <w:t>重汽（重庆）轻型汽车有限公司、赛力斯汽车有限公司、重庆睿蓝汽车制造有限公司</w:t>
      </w:r>
      <w:r w:rsidRPr="00C4681D">
        <w:t>收到通知后，于</w:t>
      </w:r>
      <w:r w:rsidRPr="00C4681D">
        <w:rPr>
          <w:rFonts w:hint="eastAsia"/>
        </w:rPr>
        <w:t>202</w:t>
      </w:r>
      <w:r w:rsidRPr="00C4681D">
        <w:t>5</w:t>
      </w:r>
      <w:r w:rsidRPr="00C4681D">
        <w:rPr>
          <w:rFonts w:hint="eastAsia"/>
        </w:rPr>
        <w:t>年</w:t>
      </w:r>
      <w:r w:rsidRPr="00C4681D">
        <w:rPr>
          <w:rFonts w:hint="eastAsia"/>
        </w:rPr>
        <w:t>1</w:t>
      </w:r>
      <w:r w:rsidRPr="00C4681D">
        <w:rPr>
          <w:rFonts w:hint="eastAsia"/>
        </w:rPr>
        <w:t>月</w:t>
      </w:r>
      <w:r w:rsidRPr="00C4681D">
        <w:t>1</w:t>
      </w:r>
      <w:r w:rsidRPr="00C4681D">
        <w:rPr>
          <w:rFonts w:hint="eastAsia"/>
        </w:rPr>
        <w:t>0</w:t>
      </w:r>
      <w:r w:rsidRPr="00C4681D">
        <w:rPr>
          <w:rFonts w:hint="eastAsia"/>
        </w:rPr>
        <w:t>日</w:t>
      </w:r>
      <w:r w:rsidRPr="00C4681D">
        <w:t>前将扣回资金缴入市财政金库账户（</w:t>
      </w:r>
      <w:r w:rsidRPr="00C4681D">
        <w:rPr>
          <w:rFonts w:hint="eastAsia"/>
        </w:rPr>
        <w:t>户名：重庆市财政局</w:t>
      </w:r>
      <w:r w:rsidRPr="00C4681D">
        <w:t>；</w:t>
      </w:r>
      <w:r w:rsidRPr="00C4681D">
        <w:rPr>
          <w:rFonts w:hint="eastAsia"/>
        </w:rPr>
        <w:t>开户行：国家金库重庆分库</w:t>
      </w:r>
      <w:r w:rsidRPr="00C4681D">
        <w:t>；账号</w:t>
      </w:r>
      <w:r w:rsidRPr="00C4681D">
        <w:rPr>
          <w:rFonts w:hint="eastAsia"/>
        </w:rPr>
        <w:t>：</w:t>
      </w:r>
      <w:r w:rsidRPr="00C4681D">
        <w:rPr>
          <w:rFonts w:hint="eastAsia"/>
        </w:rPr>
        <w:t>22000000000227100019</w:t>
      </w:r>
      <w:r w:rsidRPr="00C4681D">
        <w:rPr>
          <w:rFonts w:hint="eastAsia"/>
        </w:rPr>
        <w:t>；备注：</w:t>
      </w:r>
      <w:r w:rsidRPr="00C4681D">
        <w:t>新能源汽车中央财政</w:t>
      </w:r>
      <w:r w:rsidRPr="00C4681D">
        <w:rPr>
          <w:rFonts w:hint="eastAsia"/>
        </w:rPr>
        <w:t>补助</w:t>
      </w:r>
      <w:r w:rsidRPr="00C4681D">
        <w:t>结余资金）</w:t>
      </w:r>
      <w:r w:rsidRPr="00C4681D">
        <w:rPr>
          <w:rFonts w:hint="eastAsia"/>
        </w:rPr>
        <w:t>。</w:t>
      </w:r>
    </w:p>
    <w:p w:rsidR="00B570F0" w:rsidRPr="00C4681D" w:rsidRDefault="00B570F0" w:rsidP="00B570F0">
      <w:pPr>
        <w:spacing w:line="578" w:lineRule="exact"/>
        <w:ind w:firstLineChars="200" w:firstLine="640"/>
      </w:pPr>
      <w:r w:rsidRPr="00C4681D">
        <w:rPr>
          <w:rFonts w:hint="eastAsia"/>
        </w:rPr>
        <w:t>请各单位收到资金后按规定用途使用，做好账务处理，</w:t>
      </w:r>
      <w:r w:rsidRPr="00C4681D">
        <w:t>并按规定接受相关部门监督检查</w:t>
      </w:r>
      <w:r w:rsidRPr="00C4681D">
        <w:rPr>
          <w:rFonts w:hint="eastAsia"/>
        </w:rPr>
        <w:t>。同时</w:t>
      </w:r>
      <w:r w:rsidRPr="00C4681D">
        <w:t>，</w:t>
      </w:r>
      <w:r w:rsidRPr="00C4681D">
        <w:rPr>
          <w:rFonts w:hint="eastAsia"/>
        </w:rPr>
        <w:t>为强化</w:t>
      </w:r>
      <w:r w:rsidRPr="00C4681D">
        <w:t>绩效管理，提高资金</w:t>
      </w:r>
      <w:r w:rsidRPr="00C4681D">
        <w:rPr>
          <w:rFonts w:hint="eastAsia"/>
        </w:rPr>
        <w:t>使用</w:t>
      </w:r>
      <w:r w:rsidRPr="00C4681D">
        <w:t>效益，</w:t>
      </w:r>
      <w:r w:rsidRPr="00C4681D">
        <w:rPr>
          <w:rFonts w:hint="eastAsia"/>
        </w:rPr>
        <w:t>请</w:t>
      </w:r>
      <w:r w:rsidRPr="00C4681D">
        <w:t>各单位</w:t>
      </w:r>
      <w:r w:rsidRPr="00C4681D">
        <w:rPr>
          <w:rFonts w:hint="eastAsia"/>
        </w:rPr>
        <w:t>对照财建</w:t>
      </w:r>
      <w:r w:rsidRPr="00C4681D">
        <w:t>〔</w:t>
      </w:r>
      <w:r w:rsidRPr="00C4681D">
        <w:rPr>
          <w:rFonts w:hint="eastAsia"/>
        </w:rPr>
        <w:t>202</w:t>
      </w:r>
      <w:r w:rsidRPr="00C4681D">
        <w:t>4</w:t>
      </w:r>
      <w:r w:rsidRPr="00C4681D">
        <w:rPr>
          <w:rFonts w:hint="eastAsia"/>
        </w:rPr>
        <w:t>〕</w:t>
      </w:r>
      <w:r w:rsidRPr="00C4681D">
        <w:rPr>
          <w:rFonts w:hint="eastAsia"/>
        </w:rPr>
        <w:t>3</w:t>
      </w:r>
      <w:r w:rsidRPr="00C4681D">
        <w:t>89</w:t>
      </w:r>
      <w:r w:rsidRPr="00C4681D">
        <w:rPr>
          <w:rFonts w:hint="eastAsia"/>
        </w:rPr>
        <w:t>号文件</w:t>
      </w:r>
      <w:r w:rsidRPr="00C4681D">
        <w:t>所列绩效目标</w:t>
      </w:r>
      <w:r w:rsidRPr="00C4681D">
        <w:rPr>
          <w:rFonts w:hint="eastAsia"/>
        </w:rPr>
        <w:t>（详见</w:t>
      </w:r>
      <w:r w:rsidRPr="00C4681D">
        <w:t>附件</w:t>
      </w:r>
      <w:r w:rsidRPr="00C4681D">
        <w:t>2</w:t>
      </w:r>
      <w:r w:rsidRPr="00C4681D">
        <w:rPr>
          <w:rFonts w:hint="eastAsia"/>
        </w:rPr>
        <w:t>），做好</w:t>
      </w:r>
      <w:r w:rsidRPr="00C4681D">
        <w:t>绩效</w:t>
      </w:r>
      <w:r w:rsidRPr="00C4681D">
        <w:rPr>
          <w:rFonts w:hint="eastAsia"/>
        </w:rPr>
        <w:t>监控</w:t>
      </w:r>
      <w:r w:rsidRPr="00C4681D">
        <w:t>和自评，于</w:t>
      </w:r>
      <w:r w:rsidRPr="00C4681D">
        <w:rPr>
          <w:rFonts w:hint="eastAsia"/>
        </w:rPr>
        <w:t>202</w:t>
      </w:r>
      <w:r w:rsidRPr="00C4681D">
        <w:t>6</w:t>
      </w:r>
      <w:r w:rsidRPr="00C4681D">
        <w:rPr>
          <w:rFonts w:hint="eastAsia"/>
        </w:rPr>
        <w:t>年</w:t>
      </w:r>
      <w:r w:rsidRPr="00C4681D">
        <w:rPr>
          <w:rFonts w:hint="eastAsia"/>
        </w:rPr>
        <w:t>1</w:t>
      </w:r>
      <w:r w:rsidRPr="00C4681D">
        <w:rPr>
          <w:rFonts w:hint="eastAsia"/>
        </w:rPr>
        <w:t>月</w:t>
      </w:r>
      <w:r w:rsidRPr="00C4681D">
        <w:rPr>
          <w:rFonts w:hint="eastAsia"/>
        </w:rPr>
        <w:t>15</w:t>
      </w:r>
      <w:r w:rsidRPr="00C4681D">
        <w:rPr>
          <w:rFonts w:hint="eastAsia"/>
        </w:rPr>
        <w:t>日</w:t>
      </w:r>
      <w:r w:rsidRPr="00C4681D">
        <w:t>前</w:t>
      </w:r>
      <w:r w:rsidRPr="00C4681D">
        <w:lastRenderedPageBreak/>
        <w:t>将绩效目标</w:t>
      </w:r>
      <w:r w:rsidRPr="00C4681D">
        <w:rPr>
          <w:rFonts w:hint="eastAsia"/>
        </w:rPr>
        <w:t>实现</w:t>
      </w:r>
      <w:r w:rsidRPr="00C4681D">
        <w:t>情况报送市经济信息委、市财政局。</w:t>
      </w:r>
    </w:p>
    <w:p w:rsidR="00B570F0" w:rsidRPr="00C4681D" w:rsidRDefault="00B570F0" w:rsidP="00B570F0">
      <w:pPr>
        <w:spacing w:line="578" w:lineRule="exact"/>
        <w:ind w:firstLineChars="200" w:firstLine="640"/>
      </w:pPr>
    </w:p>
    <w:p w:rsidR="00B570F0" w:rsidRPr="00C4681D" w:rsidRDefault="00B570F0" w:rsidP="00B570F0">
      <w:pPr>
        <w:spacing w:line="578" w:lineRule="exact"/>
        <w:ind w:firstLineChars="200" w:firstLine="640"/>
      </w:pPr>
      <w:r w:rsidRPr="00C4681D">
        <w:rPr>
          <w:rFonts w:hint="eastAsia"/>
        </w:rPr>
        <w:t>附件</w:t>
      </w:r>
      <w:r w:rsidRPr="00C4681D">
        <w:t>：</w:t>
      </w:r>
      <w:r w:rsidRPr="00C4681D">
        <w:rPr>
          <w:rFonts w:hint="eastAsia"/>
        </w:rPr>
        <w:t>1.</w:t>
      </w:r>
      <w:r w:rsidRPr="00C4681D">
        <w:rPr>
          <w:rFonts w:hint="eastAsia"/>
        </w:rPr>
        <w:t>提前下达</w:t>
      </w:r>
      <w:r w:rsidRPr="00C4681D">
        <w:rPr>
          <w:rFonts w:hint="eastAsia"/>
        </w:rPr>
        <w:t>202</w:t>
      </w:r>
      <w:r w:rsidRPr="00C4681D">
        <w:t>5</w:t>
      </w:r>
      <w:r w:rsidRPr="00C4681D">
        <w:rPr>
          <w:rFonts w:hint="eastAsia"/>
        </w:rPr>
        <w:t>年度新能源汽车推广应用中央补助</w:t>
      </w:r>
    </w:p>
    <w:p w:rsidR="00B570F0" w:rsidRPr="00C4681D" w:rsidRDefault="00B570F0" w:rsidP="00B570F0">
      <w:pPr>
        <w:spacing w:line="578" w:lineRule="exact"/>
        <w:ind w:firstLineChars="577" w:firstLine="1846"/>
      </w:pPr>
      <w:r w:rsidRPr="00C4681D">
        <w:rPr>
          <w:rFonts w:hint="eastAsia"/>
        </w:rPr>
        <w:t>资金明细表</w:t>
      </w:r>
    </w:p>
    <w:p w:rsidR="00B570F0" w:rsidRPr="00C4681D" w:rsidRDefault="00B570F0" w:rsidP="00B570F0">
      <w:pPr>
        <w:spacing w:line="578" w:lineRule="exact"/>
        <w:ind w:firstLineChars="507" w:firstLine="1622"/>
      </w:pPr>
      <w:r w:rsidRPr="00C4681D">
        <w:rPr>
          <w:rFonts w:hint="eastAsia"/>
        </w:rPr>
        <w:t>2.</w:t>
      </w:r>
      <w:r w:rsidRPr="00C4681D">
        <w:rPr>
          <w:rFonts w:hint="eastAsia"/>
        </w:rPr>
        <w:t>提前下达</w:t>
      </w:r>
      <w:r w:rsidRPr="00C4681D">
        <w:rPr>
          <w:rFonts w:hint="eastAsia"/>
        </w:rPr>
        <w:t>202</w:t>
      </w:r>
      <w:r w:rsidRPr="00C4681D">
        <w:t>5</w:t>
      </w:r>
      <w:r w:rsidRPr="00C4681D">
        <w:rPr>
          <w:rFonts w:hint="eastAsia"/>
        </w:rPr>
        <w:t>年节能减排补助资金绩效目标表</w:t>
      </w:r>
    </w:p>
    <w:p w:rsidR="00B570F0" w:rsidRPr="00C4681D" w:rsidRDefault="00B570F0" w:rsidP="00B570F0">
      <w:pPr>
        <w:spacing w:line="578" w:lineRule="exact"/>
        <w:ind w:firstLineChars="200" w:firstLine="640"/>
      </w:pPr>
    </w:p>
    <w:p w:rsidR="00B570F0" w:rsidRPr="00C4681D" w:rsidRDefault="00B570F0" w:rsidP="00B570F0">
      <w:pPr>
        <w:spacing w:line="578" w:lineRule="exact"/>
      </w:pPr>
    </w:p>
    <w:p w:rsidR="00B570F0" w:rsidRPr="00C4681D" w:rsidRDefault="00B570F0" w:rsidP="00B570F0">
      <w:pPr>
        <w:spacing w:line="578" w:lineRule="exact"/>
      </w:pPr>
    </w:p>
    <w:p w:rsidR="00B570F0" w:rsidRPr="00C4681D" w:rsidRDefault="00B570F0" w:rsidP="00B570F0">
      <w:pPr>
        <w:spacing w:line="578" w:lineRule="exact"/>
        <w:ind w:firstLineChars="1671" w:firstLine="5347"/>
      </w:pPr>
      <w:r w:rsidRPr="00C4681D">
        <w:rPr>
          <w:rFonts w:hint="eastAsia"/>
        </w:rPr>
        <w:t>重庆市财政局</w:t>
      </w:r>
    </w:p>
    <w:p w:rsidR="00B570F0" w:rsidRPr="00C4681D" w:rsidRDefault="00B570F0" w:rsidP="00B570F0">
      <w:pPr>
        <w:spacing w:line="578" w:lineRule="exact"/>
        <w:ind w:firstLineChars="1588" w:firstLine="5082"/>
      </w:pPr>
      <w:r w:rsidRPr="00C4681D">
        <w:rPr>
          <w:rFonts w:hint="eastAsia"/>
        </w:rPr>
        <w:t>20</w:t>
      </w:r>
      <w:r w:rsidRPr="00C4681D">
        <w:t>24</w:t>
      </w:r>
      <w:r w:rsidRPr="00C4681D">
        <w:rPr>
          <w:rFonts w:hint="eastAsia"/>
        </w:rPr>
        <w:t>年</w:t>
      </w:r>
      <w:r w:rsidRPr="00C4681D">
        <w:t>11</w:t>
      </w:r>
      <w:r w:rsidRPr="00C4681D">
        <w:rPr>
          <w:rFonts w:hint="eastAsia"/>
        </w:rPr>
        <w:t>月</w:t>
      </w:r>
      <w:r w:rsidRPr="00C4681D">
        <w:t>26</w:t>
      </w:r>
      <w:r w:rsidRPr="00C4681D">
        <w:rPr>
          <w:rFonts w:hint="eastAsia"/>
        </w:rPr>
        <w:t>日</w:t>
      </w:r>
    </w:p>
    <w:p w:rsidR="00B570F0" w:rsidRDefault="00B570F0" w:rsidP="00B570F0">
      <w:pPr>
        <w:pStyle w:val="a4"/>
        <w:ind w:firstLine="320"/>
      </w:pPr>
      <w:r w:rsidRPr="00C4681D">
        <w:rPr>
          <w:rFonts w:hint="eastAsia"/>
        </w:rPr>
        <w:t>（此件主动</w:t>
      </w:r>
      <w:r w:rsidRPr="00C4681D">
        <w:t>公开）</w:t>
      </w:r>
    </w:p>
    <w:p w:rsidR="00B570F0" w:rsidRDefault="00B570F0" w:rsidP="00B570F0">
      <w:pPr>
        <w:pStyle w:val="a4"/>
        <w:ind w:firstLine="320"/>
      </w:pPr>
    </w:p>
    <w:p w:rsidR="00B570F0" w:rsidRDefault="00B570F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B570F0" w:rsidRPr="00C4681D" w:rsidRDefault="00B570F0" w:rsidP="00B570F0">
      <w:pPr>
        <w:spacing w:line="578" w:lineRule="exact"/>
        <w:rPr>
          <w:rFonts w:eastAsia="方正黑体_GBK" w:hint="eastAsia"/>
        </w:rPr>
      </w:pPr>
      <w:r w:rsidRPr="00C4681D">
        <w:rPr>
          <w:rFonts w:eastAsia="方正黑体_GBK" w:hint="eastAsia"/>
        </w:rPr>
        <w:lastRenderedPageBreak/>
        <w:t>附件</w:t>
      </w:r>
      <w:r w:rsidRPr="00C4681D">
        <w:rPr>
          <w:rFonts w:eastAsia="方正黑体_GBK" w:hint="eastAsia"/>
        </w:rPr>
        <w:t>1</w:t>
      </w:r>
    </w:p>
    <w:p w:rsidR="00B570F0" w:rsidRPr="00C4681D" w:rsidRDefault="00B570F0" w:rsidP="00B570F0">
      <w:pPr>
        <w:spacing w:line="578" w:lineRule="exact"/>
        <w:ind w:firstLineChars="200" w:firstLine="640"/>
      </w:pPr>
    </w:p>
    <w:p w:rsidR="00B570F0" w:rsidRPr="00C4681D" w:rsidRDefault="00B570F0" w:rsidP="00B570F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C4681D">
        <w:rPr>
          <w:rFonts w:eastAsia="方正小标宋_GBK" w:hint="eastAsia"/>
          <w:sz w:val="44"/>
          <w:szCs w:val="44"/>
        </w:rPr>
        <w:t>提前下达</w:t>
      </w:r>
      <w:r w:rsidRPr="00C4681D">
        <w:rPr>
          <w:rFonts w:eastAsia="方正小标宋_GBK" w:hint="eastAsia"/>
          <w:sz w:val="44"/>
          <w:szCs w:val="44"/>
        </w:rPr>
        <w:t>2025</w:t>
      </w:r>
      <w:r w:rsidRPr="00C4681D">
        <w:rPr>
          <w:rFonts w:eastAsia="方正小标宋_GBK" w:hint="eastAsia"/>
          <w:sz w:val="44"/>
          <w:szCs w:val="44"/>
        </w:rPr>
        <w:t>年度新能源汽车推广应用</w:t>
      </w:r>
    </w:p>
    <w:p w:rsidR="00B570F0" w:rsidRPr="00C4681D" w:rsidRDefault="00B570F0" w:rsidP="00B570F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C4681D">
        <w:rPr>
          <w:rFonts w:eastAsia="方正小标宋_GBK" w:hint="eastAsia"/>
          <w:sz w:val="44"/>
          <w:szCs w:val="44"/>
        </w:rPr>
        <w:t>中央补助资金明细表</w:t>
      </w:r>
    </w:p>
    <w:p w:rsidR="00B570F0" w:rsidRPr="00C4681D" w:rsidRDefault="00B570F0" w:rsidP="00B570F0">
      <w:pPr>
        <w:spacing w:line="578" w:lineRule="exact"/>
        <w:ind w:firstLineChars="200" w:firstLine="640"/>
      </w:pPr>
    </w:p>
    <w:tbl>
      <w:tblPr>
        <w:tblW w:w="4916" w:type="pct"/>
        <w:jc w:val="center"/>
        <w:tblLook w:val="04A0" w:firstRow="1" w:lastRow="0" w:firstColumn="1" w:lastColumn="0" w:noHBand="0" w:noVBand="1"/>
      </w:tblPr>
      <w:tblGrid>
        <w:gridCol w:w="456"/>
        <w:gridCol w:w="3816"/>
        <w:gridCol w:w="985"/>
        <w:gridCol w:w="1144"/>
        <w:gridCol w:w="1176"/>
        <w:gridCol w:w="1110"/>
      </w:tblGrid>
      <w:tr w:rsidR="00B570F0" w:rsidRPr="00C4681D" w:rsidTr="00250ECB">
        <w:trPr>
          <w:trHeight w:val="523"/>
          <w:tblHeader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企业名称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2021</w:t>
            </w:r>
            <w:r w:rsidRPr="00C4681D">
              <w:rPr>
                <w:rFonts w:eastAsia="方正黑体_GBK" w:hint="eastAsia"/>
                <w:sz w:val="24"/>
                <w:szCs w:val="24"/>
              </w:rPr>
              <w:t>年及以前年度清算资金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已推广但未完成清算车辆预拨资金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扣回渝财产业〔</w:t>
            </w:r>
            <w:r w:rsidRPr="00C4681D">
              <w:rPr>
                <w:rFonts w:eastAsia="方正黑体_GBK" w:hint="eastAsia"/>
                <w:sz w:val="24"/>
                <w:szCs w:val="24"/>
              </w:rPr>
              <w:t>2024</w:t>
            </w:r>
            <w:r w:rsidRPr="00C4681D">
              <w:rPr>
                <w:rFonts w:eastAsia="方正黑体_GBK" w:hint="eastAsia"/>
                <w:sz w:val="24"/>
                <w:szCs w:val="24"/>
              </w:rPr>
              <w:t>〕</w:t>
            </w:r>
            <w:r w:rsidRPr="00C4681D">
              <w:rPr>
                <w:rFonts w:eastAsia="方正黑体_GBK" w:hint="eastAsia"/>
                <w:sz w:val="24"/>
                <w:szCs w:val="24"/>
              </w:rPr>
              <w:t>36</w:t>
            </w:r>
            <w:r w:rsidRPr="00C4681D">
              <w:rPr>
                <w:rFonts w:eastAsia="方正黑体_GBK" w:hint="eastAsia"/>
                <w:sz w:val="24"/>
                <w:szCs w:val="24"/>
              </w:rPr>
              <w:t>号已预拨资金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本次实际安排资金</w:t>
            </w:r>
          </w:p>
        </w:tc>
      </w:tr>
      <w:tr w:rsidR="00B570F0" w:rsidRPr="00C4681D" w:rsidTr="00250ECB">
        <w:trPr>
          <w:trHeight w:val="523"/>
          <w:tblHeader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B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C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4681D">
              <w:rPr>
                <w:rFonts w:eastAsia="方正黑体_GBK" w:hint="eastAsia"/>
                <w:sz w:val="24"/>
                <w:szCs w:val="24"/>
              </w:rPr>
              <w:t>D=A+B-C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33694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62545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62014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34225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鑫源汽车有限公司（曾用名：华晨鑫源重庆汽车有限公司）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9553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8029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6914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10668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庆铃汽车股份有限公司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1208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1226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934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1500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上汽红岩汽车有限公司（曾用名：上汽依维柯红岩商用车有限公司）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800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长安福特汽车有限公司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858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3634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-2776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重汽（重庆）轻型汽车有限公司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1666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-1666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重庆恒通客车有限公司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赛力斯汽车有限公司（曾用名：重庆金康新能源汽车有限公司）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708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1748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2534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-78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重庆睿蓝汽车制造有限公司（曾用名：重庆力帆乘用车有限公司）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3007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1488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10558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-6063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重庆力帆汽车有限公司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477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477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重庆瑞驰汽车实业有限公司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4253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8548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5931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6870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重庆穗通新能源汽车制造有限公司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1194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1194</w:t>
            </w:r>
          </w:p>
        </w:tc>
      </w:tr>
      <w:tr w:rsidR="00B570F0" w:rsidRPr="00C4681D" w:rsidTr="00250ECB">
        <w:trPr>
          <w:trHeight w:val="523"/>
          <w:jc w:val="center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重庆长安汽车股份有限公司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11636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41506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29843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23299</w:t>
            </w:r>
          </w:p>
        </w:tc>
      </w:tr>
    </w:tbl>
    <w:p w:rsidR="00B570F0" w:rsidRPr="00C4681D" w:rsidRDefault="00B570F0" w:rsidP="00B570F0">
      <w:pPr>
        <w:spacing w:line="578" w:lineRule="exact"/>
        <w:ind w:firstLineChars="200" w:firstLine="640"/>
        <w:rPr>
          <w:rFonts w:hint="eastAsia"/>
        </w:rPr>
      </w:pPr>
    </w:p>
    <w:p w:rsidR="00B570F0" w:rsidRPr="00C4681D" w:rsidRDefault="00B570F0" w:rsidP="00B570F0">
      <w:pPr>
        <w:spacing w:line="578" w:lineRule="exact"/>
        <w:rPr>
          <w:rFonts w:eastAsia="方正黑体_GBK" w:hint="eastAsia"/>
        </w:rPr>
      </w:pPr>
      <w:r w:rsidRPr="00C4681D">
        <w:rPr>
          <w:rFonts w:eastAsia="方正黑体_GBK" w:hint="eastAsia"/>
        </w:rPr>
        <w:lastRenderedPageBreak/>
        <w:t>附件</w:t>
      </w:r>
      <w:r w:rsidRPr="00C4681D">
        <w:rPr>
          <w:rFonts w:eastAsia="方正黑体_GBK" w:hint="eastAsia"/>
        </w:rPr>
        <w:t>2</w:t>
      </w:r>
    </w:p>
    <w:p w:rsidR="00B570F0" w:rsidRPr="00C4681D" w:rsidRDefault="00B570F0" w:rsidP="00B570F0">
      <w:pPr>
        <w:spacing w:line="578" w:lineRule="exact"/>
        <w:ind w:firstLineChars="200" w:firstLine="640"/>
      </w:pPr>
    </w:p>
    <w:p w:rsidR="00B570F0" w:rsidRPr="00C4681D" w:rsidRDefault="00B570F0" w:rsidP="00B570F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4681D">
        <w:rPr>
          <w:rFonts w:eastAsia="方正小标宋_GBK" w:hint="eastAsia"/>
          <w:sz w:val="44"/>
          <w:szCs w:val="44"/>
        </w:rPr>
        <w:t>提前下达</w:t>
      </w:r>
      <w:r w:rsidRPr="00C4681D">
        <w:rPr>
          <w:rFonts w:eastAsia="方正小标宋_GBK" w:hint="eastAsia"/>
          <w:sz w:val="44"/>
          <w:szCs w:val="44"/>
        </w:rPr>
        <w:t>2025</w:t>
      </w:r>
      <w:r w:rsidRPr="00C4681D">
        <w:rPr>
          <w:rFonts w:eastAsia="方正小标宋_GBK" w:hint="eastAsia"/>
          <w:sz w:val="44"/>
          <w:szCs w:val="44"/>
        </w:rPr>
        <w:t>年度节能减排补助资金</w:t>
      </w:r>
    </w:p>
    <w:p w:rsidR="00B570F0" w:rsidRPr="00C4681D" w:rsidRDefault="00B570F0" w:rsidP="00B570F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C4681D">
        <w:rPr>
          <w:rFonts w:eastAsia="方正小标宋_GBK" w:hint="eastAsia"/>
          <w:sz w:val="44"/>
          <w:szCs w:val="44"/>
        </w:rPr>
        <w:t>绩效目标表</w:t>
      </w:r>
    </w:p>
    <w:p w:rsidR="00B570F0" w:rsidRPr="00C4681D" w:rsidRDefault="00B570F0" w:rsidP="00B570F0">
      <w:pPr>
        <w:spacing w:line="578" w:lineRule="exact"/>
        <w:jc w:val="center"/>
        <w:rPr>
          <w:rFonts w:eastAsia="方正楷体_GBK" w:hint="eastAsia"/>
        </w:rPr>
      </w:pPr>
      <w:r w:rsidRPr="00C4681D">
        <w:rPr>
          <w:rFonts w:eastAsia="方正楷体_GBK" w:hint="eastAsia"/>
        </w:rPr>
        <w:t>（</w:t>
      </w:r>
      <w:r w:rsidRPr="00C4681D">
        <w:rPr>
          <w:rFonts w:eastAsia="方正楷体_GBK" w:hint="eastAsia"/>
        </w:rPr>
        <w:t>2025</w:t>
      </w:r>
      <w:r w:rsidRPr="00C4681D">
        <w:rPr>
          <w:rFonts w:eastAsia="方正楷体_GBK" w:hint="eastAsia"/>
        </w:rPr>
        <w:t>年度）</w:t>
      </w:r>
    </w:p>
    <w:tbl>
      <w:tblPr>
        <w:tblW w:w="4939" w:type="pct"/>
        <w:jc w:val="center"/>
        <w:tblLook w:val="04A0" w:firstRow="1" w:lastRow="0" w:firstColumn="1" w:lastColumn="0" w:noHBand="0" w:noVBand="1"/>
      </w:tblPr>
      <w:tblGrid>
        <w:gridCol w:w="769"/>
        <w:gridCol w:w="1138"/>
        <w:gridCol w:w="1908"/>
        <w:gridCol w:w="3308"/>
        <w:gridCol w:w="1604"/>
      </w:tblGrid>
      <w:tr w:rsidR="00B570F0" w:rsidRPr="00C4681D" w:rsidTr="00250ECB">
        <w:trPr>
          <w:trHeight w:val="375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节能减排补助资金</w:t>
            </w:r>
          </w:p>
        </w:tc>
      </w:tr>
      <w:tr w:rsidR="00B570F0" w:rsidRPr="00C4681D" w:rsidTr="00250ECB">
        <w:trPr>
          <w:trHeight w:val="375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主管部门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重庆市经济和信息化委员会、财政局</w:t>
            </w:r>
          </w:p>
        </w:tc>
      </w:tr>
      <w:tr w:rsidR="00B570F0" w:rsidRPr="00C4681D" w:rsidTr="00250ECB">
        <w:trPr>
          <w:trHeight w:val="375"/>
          <w:jc w:val="center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项目资金</w:t>
            </w:r>
          </w:p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年度资金总额：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34225</w:t>
            </w:r>
          </w:p>
        </w:tc>
      </w:tr>
      <w:tr w:rsidR="00B570F0" w:rsidRPr="00C4681D" w:rsidTr="00250ECB">
        <w:trPr>
          <w:trHeight w:val="375"/>
          <w:jc w:val="center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 xml:space="preserve">       </w:t>
            </w:r>
            <w:r w:rsidRPr="00C4681D">
              <w:rPr>
                <w:rFonts w:hint="eastAsia"/>
                <w:sz w:val="24"/>
                <w:szCs w:val="24"/>
              </w:rPr>
              <w:t>其中：本年一般公共预算拨款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34225</w:t>
            </w:r>
          </w:p>
        </w:tc>
      </w:tr>
      <w:tr w:rsidR="00B570F0" w:rsidRPr="00C4681D" w:rsidTr="00250ECB">
        <w:trPr>
          <w:trHeight w:val="375"/>
          <w:jc w:val="center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其他资金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570F0" w:rsidRPr="00C4681D" w:rsidTr="00250ECB">
        <w:trPr>
          <w:trHeight w:val="650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总体</w:t>
            </w:r>
          </w:p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45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支持符合补贴政策要求的新能源汽车产品推广应用，进一步扩大新能源汽车产品消费。</w:t>
            </w:r>
          </w:p>
        </w:tc>
      </w:tr>
      <w:tr w:rsidR="00B570F0" w:rsidRPr="00C4681D" w:rsidTr="00250ECB">
        <w:trPr>
          <w:trHeight w:hRule="exact" w:val="73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570F0" w:rsidRPr="00C4681D" w:rsidTr="00250ECB">
        <w:trPr>
          <w:trHeight w:val="325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绩效指标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一级指标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指标值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产出指标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有运营里程要求车辆满足要求比例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100%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车辆纳入新能源汽车国家监管平台比例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100%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车辆技术参数与新能源汽车推广应用推荐车型目录参数一致性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100%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效益指标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经济效益指标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新能源汽车产业发展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显著提升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社会效益指标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社会认可度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显著提升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生态效益指标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节能减排效果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有所提升</w:t>
            </w:r>
          </w:p>
        </w:tc>
      </w:tr>
      <w:tr w:rsidR="00B570F0" w:rsidRPr="00C4681D" w:rsidTr="00250ECB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满意度指标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服务对象</w:t>
            </w:r>
          </w:p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满意度指标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受益企业、群众满意度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F0" w:rsidRPr="00C4681D" w:rsidRDefault="00B570F0" w:rsidP="00250EC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4681D">
              <w:rPr>
                <w:rFonts w:hint="eastAsia"/>
                <w:sz w:val="24"/>
                <w:szCs w:val="24"/>
              </w:rPr>
              <w:t>≥</w:t>
            </w:r>
            <w:r w:rsidRPr="00C4681D">
              <w:rPr>
                <w:rFonts w:hint="eastAsia"/>
                <w:sz w:val="24"/>
                <w:szCs w:val="24"/>
              </w:rPr>
              <w:t>90%</w:t>
            </w:r>
          </w:p>
        </w:tc>
      </w:tr>
    </w:tbl>
    <w:p w:rsidR="00B570F0" w:rsidRPr="00B570F0" w:rsidRDefault="00B570F0" w:rsidP="00B570F0">
      <w:pPr>
        <w:pStyle w:val="a4"/>
        <w:ind w:firstLineChars="0" w:firstLine="0"/>
        <w:rPr>
          <w:rFonts w:hint="eastAsia"/>
        </w:rPr>
      </w:pPr>
    </w:p>
    <w:sectPr w:rsidR="00B570F0" w:rsidRPr="00B570F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40" w:rsidRDefault="00D77240">
      <w:pPr>
        <w:spacing w:line="240" w:lineRule="auto"/>
      </w:pPr>
      <w:r>
        <w:separator/>
      </w:r>
    </w:p>
  </w:endnote>
  <w:endnote w:type="continuationSeparator" w:id="0">
    <w:p w:rsidR="00D77240" w:rsidRDefault="00D77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62FD102-A796-4A15-B013-941B42A28D0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978D1C6C-D161-49E8-845A-0E972A5C583E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6548EB1-1590-4DF7-B896-72C649E86AA7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70F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570F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40" w:rsidRDefault="00D77240">
      <w:pPr>
        <w:spacing w:line="240" w:lineRule="auto"/>
      </w:pPr>
      <w:r>
        <w:separator/>
      </w:r>
    </w:p>
  </w:footnote>
  <w:footnote w:type="continuationSeparator" w:id="0">
    <w:p w:rsidR="00D77240" w:rsidRDefault="00D77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7936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570F0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77240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CFB72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2024-12-02T02:58:00Z</dcterms:created>
  <dcterms:modified xsi:type="dcterms:W3CDTF">2024-12-02T02:58:00Z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