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46" w:rsidRDefault="00981846" w:rsidP="002E44B0">
      <w:pPr>
        <w:pStyle w:val="a4"/>
        <w:ind w:firstLine="440"/>
        <w:rPr>
          <w:rFonts w:eastAsia="方正小标宋_GBK"/>
          <w:sz w:val="44"/>
          <w:szCs w:val="44"/>
        </w:rPr>
      </w:pPr>
    </w:p>
    <w:p w:rsidR="00D850E9" w:rsidRPr="00871E44" w:rsidRDefault="00D850E9" w:rsidP="00D850E9">
      <w:pPr>
        <w:spacing w:line="578" w:lineRule="exact"/>
        <w:jc w:val="center"/>
        <w:rPr>
          <w:rFonts w:eastAsia="方正小标宋_GBK"/>
          <w:sz w:val="44"/>
          <w:szCs w:val="44"/>
        </w:rPr>
      </w:pPr>
      <w:r w:rsidRPr="00871E44">
        <w:rPr>
          <w:rFonts w:eastAsia="方正小标宋_GBK" w:hint="eastAsia"/>
          <w:sz w:val="44"/>
          <w:szCs w:val="44"/>
        </w:rPr>
        <w:t>重庆市财政局关于提前下达</w:t>
      </w:r>
    </w:p>
    <w:p w:rsidR="00D850E9" w:rsidRDefault="00D850E9" w:rsidP="00D850E9">
      <w:pPr>
        <w:spacing w:line="578" w:lineRule="exact"/>
        <w:jc w:val="center"/>
        <w:rPr>
          <w:rFonts w:eastAsia="方正小标宋_GBK"/>
          <w:sz w:val="44"/>
          <w:szCs w:val="44"/>
        </w:rPr>
      </w:pPr>
      <w:r w:rsidRPr="00871E44">
        <w:rPr>
          <w:rFonts w:eastAsia="方正小标宋_GBK" w:hint="eastAsia"/>
          <w:sz w:val="44"/>
          <w:szCs w:val="44"/>
        </w:rPr>
        <w:t>2024</w:t>
      </w:r>
      <w:r w:rsidRPr="00871E44">
        <w:rPr>
          <w:rFonts w:eastAsia="方正小标宋_GBK" w:hint="eastAsia"/>
          <w:sz w:val="44"/>
          <w:szCs w:val="44"/>
        </w:rPr>
        <w:t>年中央水污染防治资金预算的通知</w:t>
      </w:r>
    </w:p>
    <w:p w:rsidR="00D850E9" w:rsidRPr="00D850E9" w:rsidRDefault="00D850E9" w:rsidP="00D850E9">
      <w:pPr>
        <w:spacing w:line="578" w:lineRule="exact"/>
        <w:jc w:val="center"/>
        <w:rPr>
          <w:rFonts w:ascii="楷体" w:eastAsia="楷体" w:hAnsi="楷体" w:hint="eastAsia"/>
        </w:rPr>
      </w:pPr>
      <w:r w:rsidRPr="00D850E9">
        <w:rPr>
          <w:rFonts w:ascii="楷体" w:eastAsia="楷体" w:hAnsi="楷体" w:hint="eastAsia"/>
        </w:rPr>
        <w:t>渝财环〔2023〕90号</w:t>
      </w:r>
      <w:bookmarkStart w:id="0" w:name="_GoBack"/>
      <w:bookmarkEnd w:id="0"/>
    </w:p>
    <w:p w:rsidR="00D850E9" w:rsidRPr="00871E44" w:rsidRDefault="00D850E9" w:rsidP="00D850E9">
      <w:pPr>
        <w:spacing w:line="578" w:lineRule="exact"/>
      </w:pPr>
    </w:p>
    <w:p w:rsidR="00D850E9" w:rsidRPr="00871E44" w:rsidRDefault="00D850E9" w:rsidP="00D850E9">
      <w:pPr>
        <w:spacing w:line="578" w:lineRule="exact"/>
      </w:pPr>
      <w:r w:rsidRPr="00871E44">
        <w:rPr>
          <w:rFonts w:hint="eastAsia"/>
        </w:rPr>
        <w:t>相关区县（自治县</w:t>
      </w:r>
      <w:r w:rsidRPr="00871E44">
        <w:t>）</w:t>
      </w:r>
      <w:r w:rsidRPr="00871E44">
        <w:rPr>
          <w:rFonts w:hint="eastAsia"/>
        </w:rPr>
        <w:t>财政局、市生态环境局：</w:t>
      </w:r>
    </w:p>
    <w:p w:rsidR="00D850E9" w:rsidRPr="00871E44" w:rsidRDefault="00D850E9" w:rsidP="00D850E9">
      <w:pPr>
        <w:spacing w:line="578" w:lineRule="exact"/>
        <w:ind w:firstLineChars="200" w:firstLine="640"/>
      </w:pPr>
      <w:r w:rsidRPr="00871E44">
        <w:t>为</w:t>
      </w:r>
      <w:r w:rsidRPr="00871E44">
        <w:rPr>
          <w:rFonts w:hint="eastAsia"/>
        </w:rPr>
        <w:t>促进水环境</w:t>
      </w:r>
      <w:r w:rsidRPr="00871E44">
        <w:t>质量改善</w:t>
      </w:r>
      <w:r w:rsidRPr="00871E44">
        <w:rPr>
          <w:rFonts w:hint="eastAsia"/>
        </w:rPr>
        <w:t>，加快推进水污染防治工作，筑牢</w:t>
      </w:r>
      <w:r w:rsidRPr="00871E44">
        <w:t>长江上游重要生态屏障</w:t>
      </w:r>
      <w:r w:rsidRPr="00871E44">
        <w:rPr>
          <w:rFonts w:hint="eastAsia"/>
        </w:rPr>
        <w:t>，根据财政部《关于提前下达</w:t>
      </w:r>
      <w:r w:rsidRPr="00871E44">
        <w:rPr>
          <w:rFonts w:hint="eastAsia"/>
        </w:rPr>
        <w:t>2024</w:t>
      </w:r>
      <w:r w:rsidRPr="00871E44">
        <w:rPr>
          <w:rFonts w:hint="eastAsia"/>
        </w:rPr>
        <w:t>年水污染防治资金预算的通知》（财资环〔</w:t>
      </w:r>
      <w:r w:rsidRPr="00871E44">
        <w:rPr>
          <w:rFonts w:hint="eastAsia"/>
        </w:rPr>
        <w:t>2023</w:t>
      </w:r>
      <w:r w:rsidRPr="00871E44">
        <w:rPr>
          <w:rFonts w:hint="eastAsia"/>
        </w:rPr>
        <w:t>〕</w:t>
      </w:r>
      <w:r w:rsidRPr="00871E44">
        <w:rPr>
          <w:rFonts w:hint="eastAsia"/>
        </w:rPr>
        <w:t>111</w:t>
      </w:r>
      <w:r w:rsidRPr="00871E44">
        <w:rPr>
          <w:rFonts w:hint="eastAsia"/>
        </w:rPr>
        <w:t>号）、《水污染防治资金管理办法》（财资环〔</w:t>
      </w:r>
      <w:r w:rsidRPr="00871E44">
        <w:rPr>
          <w:rFonts w:hint="eastAsia"/>
        </w:rPr>
        <w:t>2021</w:t>
      </w:r>
      <w:r w:rsidRPr="00871E44">
        <w:rPr>
          <w:rFonts w:hint="eastAsia"/>
        </w:rPr>
        <w:t>〕</w:t>
      </w:r>
      <w:r w:rsidRPr="00871E44">
        <w:rPr>
          <w:rFonts w:hint="eastAsia"/>
        </w:rPr>
        <w:t>36</w:t>
      </w:r>
      <w:r w:rsidRPr="00871E44">
        <w:rPr>
          <w:rFonts w:hint="eastAsia"/>
        </w:rPr>
        <w:t>号）等文件精神，并按照市生态环境局《关于商请提前下达</w:t>
      </w:r>
      <w:r w:rsidRPr="00871E44">
        <w:rPr>
          <w:rFonts w:hint="eastAsia"/>
        </w:rPr>
        <w:t>2024</w:t>
      </w:r>
      <w:r w:rsidRPr="00871E44">
        <w:rPr>
          <w:rFonts w:hint="eastAsia"/>
        </w:rPr>
        <w:t>年中央水污染防治资金预算的函》（</w:t>
      </w:r>
      <w:bookmarkStart w:id="1" w:name="gwz"/>
      <w:r w:rsidRPr="00871E44">
        <w:rPr>
          <w:rFonts w:hint="eastAsia"/>
        </w:rPr>
        <w:t>渝环函</w:t>
      </w:r>
      <w:bookmarkEnd w:id="1"/>
      <w:r w:rsidRPr="00871E44">
        <w:rPr>
          <w:rFonts w:hint="eastAsia"/>
        </w:rPr>
        <w:t>〔</w:t>
      </w:r>
      <w:bookmarkStart w:id="2" w:name="gwnh"/>
      <w:r w:rsidRPr="00871E44">
        <w:rPr>
          <w:rFonts w:hint="eastAsia"/>
        </w:rPr>
        <w:t>2023</w:t>
      </w:r>
      <w:bookmarkEnd w:id="2"/>
      <w:r w:rsidRPr="00871E44">
        <w:rPr>
          <w:rFonts w:hint="eastAsia"/>
        </w:rPr>
        <w:t>〕</w:t>
      </w:r>
      <w:bookmarkStart w:id="3" w:name="gwqh"/>
      <w:r w:rsidRPr="00871E44">
        <w:rPr>
          <w:rFonts w:hint="eastAsia"/>
        </w:rPr>
        <w:t>625</w:t>
      </w:r>
      <w:bookmarkEnd w:id="3"/>
      <w:r w:rsidRPr="00871E44">
        <w:rPr>
          <w:rFonts w:hint="eastAsia"/>
        </w:rPr>
        <w:t>号），现将</w:t>
      </w:r>
      <w:r w:rsidRPr="00871E44">
        <w:rPr>
          <w:rFonts w:hint="eastAsia"/>
        </w:rPr>
        <w:t>2024</w:t>
      </w:r>
      <w:r w:rsidRPr="00871E44">
        <w:rPr>
          <w:rFonts w:hint="eastAsia"/>
        </w:rPr>
        <w:t>年中央水污染防治资金预算提前下达你们，专项用于水污染防治和水生态环境保护方面相关工作，并就有关事项通知如下。</w:t>
      </w:r>
    </w:p>
    <w:p w:rsidR="00D850E9" w:rsidRPr="00871E44" w:rsidRDefault="00D850E9" w:rsidP="00D850E9">
      <w:pPr>
        <w:spacing w:line="578" w:lineRule="exact"/>
        <w:ind w:firstLineChars="200" w:firstLine="640"/>
      </w:pPr>
      <w:r w:rsidRPr="00871E44">
        <w:rPr>
          <w:rFonts w:hint="eastAsia"/>
        </w:rPr>
        <w:t>一、下达专项资金的具体额度详见附件</w:t>
      </w:r>
      <w:r w:rsidRPr="00871E44">
        <w:rPr>
          <w:rFonts w:hint="eastAsia"/>
        </w:rPr>
        <w:t>1</w:t>
      </w:r>
      <w:r w:rsidRPr="00871E44">
        <w:rPr>
          <w:rFonts w:hint="eastAsia"/>
        </w:rPr>
        <w:t>，项目代码：</w:t>
      </w:r>
      <w:r w:rsidRPr="00871E44">
        <w:rPr>
          <w:rFonts w:hint="eastAsia"/>
        </w:rPr>
        <w:t>10000015Z155110010004</w:t>
      </w:r>
      <w:r w:rsidRPr="00871E44">
        <w:rPr>
          <w:rFonts w:hint="eastAsia"/>
        </w:rPr>
        <w:t>，支出列</w:t>
      </w:r>
      <w:r w:rsidRPr="00871E44">
        <w:rPr>
          <w:rFonts w:hint="eastAsia"/>
        </w:rPr>
        <w:t>2024</w:t>
      </w:r>
      <w:r w:rsidRPr="00871E44">
        <w:rPr>
          <w:rFonts w:hint="eastAsia"/>
        </w:rPr>
        <w:t>年政府收支分类科目“</w:t>
      </w:r>
      <w:r w:rsidRPr="00871E44">
        <w:rPr>
          <w:rFonts w:hint="eastAsia"/>
        </w:rPr>
        <w:t>2110302</w:t>
      </w:r>
      <w:r w:rsidRPr="00871E44">
        <w:rPr>
          <w:rFonts w:hint="eastAsia"/>
        </w:rPr>
        <w:t>水体”。</w:t>
      </w:r>
    </w:p>
    <w:p w:rsidR="00D850E9" w:rsidRPr="00871E44" w:rsidRDefault="00D850E9" w:rsidP="00D850E9">
      <w:pPr>
        <w:spacing w:line="578" w:lineRule="exact"/>
        <w:ind w:firstLineChars="200" w:firstLine="640"/>
      </w:pPr>
      <w:r w:rsidRPr="00871E44">
        <w:rPr>
          <w:rFonts w:hint="eastAsia"/>
        </w:rPr>
        <w:t>二</w:t>
      </w:r>
      <w:r w:rsidRPr="00871E44">
        <w:t>、</w:t>
      </w:r>
      <w:r w:rsidRPr="00871E44">
        <w:rPr>
          <w:rFonts w:hint="eastAsia"/>
        </w:rPr>
        <w:t>本次资金实行“因素法分配、项目法下达”，我局已会同市生态环境局从中央水污染防治资金项目库中择优选定了支持项目，请你们按附件</w:t>
      </w:r>
      <w:r w:rsidRPr="00871E44">
        <w:rPr>
          <w:rFonts w:hint="eastAsia"/>
        </w:rPr>
        <w:t>2</w:t>
      </w:r>
      <w:r w:rsidRPr="00871E44">
        <w:rPr>
          <w:rFonts w:hint="eastAsia"/>
        </w:rPr>
        <w:t>项目</w:t>
      </w:r>
      <w:r w:rsidRPr="00871E44">
        <w:t>清单</w:t>
      </w:r>
      <w:r w:rsidRPr="00871E44">
        <w:rPr>
          <w:rFonts w:hint="eastAsia"/>
        </w:rPr>
        <w:t>及时将资金匹配到具体项目，并会同行业部门抓紧完善</w:t>
      </w:r>
      <w:r w:rsidRPr="00871E44">
        <w:t>前期工作，</w:t>
      </w:r>
      <w:r w:rsidRPr="00871E44">
        <w:rPr>
          <w:rFonts w:hint="eastAsia"/>
        </w:rPr>
        <w:t>力促</w:t>
      </w:r>
      <w:r w:rsidRPr="00871E44">
        <w:t>尽快</w:t>
      </w:r>
      <w:r w:rsidRPr="00871E44">
        <w:rPr>
          <w:rFonts w:hint="eastAsia"/>
        </w:rPr>
        <w:t>形成实物投资</w:t>
      </w:r>
      <w:r w:rsidRPr="00871E44">
        <w:t>量，</w:t>
      </w:r>
      <w:r w:rsidRPr="00871E44">
        <w:rPr>
          <w:rFonts w:hint="eastAsia"/>
        </w:rPr>
        <w:lastRenderedPageBreak/>
        <w:t>确保</w:t>
      </w:r>
      <w:r w:rsidRPr="00871E44">
        <w:rPr>
          <w:rFonts w:hint="eastAsia"/>
        </w:rPr>
        <w:t>2024</w:t>
      </w:r>
      <w:r w:rsidRPr="00871E44">
        <w:rPr>
          <w:rFonts w:hint="eastAsia"/>
        </w:rPr>
        <w:t>年</w:t>
      </w:r>
      <w:r w:rsidRPr="00871E44">
        <w:t>开年后</w:t>
      </w:r>
      <w:r w:rsidRPr="00871E44">
        <w:rPr>
          <w:rFonts w:hint="eastAsia"/>
        </w:rPr>
        <w:t>资金</w:t>
      </w:r>
      <w:r w:rsidRPr="00871E44">
        <w:t>有效</w:t>
      </w:r>
      <w:r w:rsidRPr="00871E44">
        <w:rPr>
          <w:rFonts w:hint="eastAsia"/>
        </w:rPr>
        <w:t>支出</w:t>
      </w:r>
      <w:r w:rsidRPr="00871E44">
        <w:t>。</w:t>
      </w:r>
      <w:r w:rsidRPr="00871E44">
        <w:rPr>
          <w:rFonts w:hint="eastAsia"/>
        </w:rPr>
        <w:t>预算</w:t>
      </w:r>
      <w:r w:rsidRPr="00871E44">
        <w:t>执行情况和项目实施</w:t>
      </w:r>
      <w:r w:rsidRPr="00871E44">
        <w:rPr>
          <w:rFonts w:hint="eastAsia"/>
        </w:rPr>
        <w:t>进展须</w:t>
      </w:r>
      <w:r w:rsidRPr="00871E44">
        <w:t>按季度</w:t>
      </w:r>
      <w:r w:rsidRPr="00871E44">
        <w:rPr>
          <w:rFonts w:hint="eastAsia"/>
        </w:rPr>
        <w:t>报送</w:t>
      </w:r>
      <w:r w:rsidRPr="00871E44">
        <w:t>市生态环境局和</w:t>
      </w:r>
      <w:r w:rsidRPr="00871E44">
        <w:rPr>
          <w:rFonts w:hint="eastAsia"/>
        </w:rPr>
        <w:t>市财政局</w:t>
      </w:r>
      <w:r w:rsidRPr="00871E44">
        <w:t>。</w:t>
      </w:r>
    </w:p>
    <w:p w:rsidR="00D850E9" w:rsidRPr="00871E44" w:rsidRDefault="00D850E9" w:rsidP="00D850E9">
      <w:pPr>
        <w:spacing w:line="578" w:lineRule="exact"/>
        <w:ind w:firstLineChars="200" w:firstLine="640"/>
      </w:pPr>
      <w:r w:rsidRPr="00871E44">
        <w:rPr>
          <w:rFonts w:hint="eastAsia"/>
        </w:rPr>
        <w:t>三、按照全面实施预算绩效管理的相关要求，请对照下达的绩效目标，做好绩效监控和绩效评价，确保资金安全有效，并于</w:t>
      </w:r>
      <w:r w:rsidRPr="00871E44">
        <w:rPr>
          <w:rFonts w:hint="eastAsia"/>
        </w:rPr>
        <w:t>202</w:t>
      </w:r>
      <w:r w:rsidRPr="00871E44">
        <w:t>4</w:t>
      </w:r>
      <w:r w:rsidRPr="00871E44">
        <w:rPr>
          <w:rFonts w:hint="eastAsia"/>
        </w:rPr>
        <w:t>年终后向市生态环境局和市财政局报送绩效评价报告，市级将结合情况选取区县开展重点绩效评价，绩效评价结果纳入市对区县污染防治攻坚战等相关成效考核，并作为今后资金分配的重要依据。</w:t>
      </w:r>
    </w:p>
    <w:p w:rsidR="00D850E9" w:rsidRPr="00871E44" w:rsidRDefault="00D850E9" w:rsidP="00D850E9">
      <w:pPr>
        <w:spacing w:line="578" w:lineRule="exact"/>
        <w:ind w:firstLineChars="200" w:firstLine="640"/>
      </w:pPr>
    </w:p>
    <w:p w:rsidR="00D850E9" w:rsidRPr="00871E44" w:rsidRDefault="00D850E9" w:rsidP="00D850E9">
      <w:pPr>
        <w:spacing w:line="578" w:lineRule="exact"/>
        <w:ind w:firstLineChars="200" w:firstLine="640"/>
      </w:pPr>
      <w:r w:rsidRPr="00871E44">
        <w:rPr>
          <w:rFonts w:hint="eastAsia"/>
        </w:rPr>
        <w:t>附件</w:t>
      </w:r>
      <w:r w:rsidRPr="00871E44">
        <w:t>：</w:t>
      </w:r>
      <w:r w:rsidRPr="00871E44">
        <w:rPr>
          <w:rFonts w:hint="eastAsia"/>
        </w:rPr>
        <w:t>1.</w:t>
      </w:r>
      <w:r w:rsidRPr="00871E44">
        <w:rPr>
          <w:rFonts w:hint="eastAsia"/>
        </w:rPr>
        <w:t>提前下达</w:t>
      </w:r>
      <w:r w:rsidRPr="00871E44">
        <w:rPr>
          <w:rFonts w:hint="eastAsia"/>
        </w:rPr>
        <w:t>2024</w:t>
      </w:r>
      <w:r w:rsidRPr="00871E44">
        <w:rPr>
          <w:rFonts w:hint="eastAsia"/>
        </w:rPr>
        <w:t>年中央水污染防治资金预算</w:t>
      </w:r>
      <w:r w:rsidRPr="00871E44">
        <w:t>表</w:t>
      </w:r>
    </w:p>
    <w:p w:rsidR="00D850E9" w:rsidRPr="00871E44" w:rsidRDefault="00D850E9" w:rsidP="00D850E9">
      <w:pPr>
        <w:spacing w:line="578" w:lineRule="exact"/>
        <w:ind w:firstLineChars="500" w:firstLine="1600"/>
      </w:pPr>
      <w:r w:rsidRPr="00871E44">
        <w:t>2.</w:t>
      </w:r>
      <w:r w:rsidRPr="00871E44">
        <w:rPr>
          <w:rFonts w:hint="eastAsia"/>
        </w:rPr>
        <w:t>中央水污染防治资金支持项目</w:t>
      </w:r>
      <w:r w:rsidRPr="00871E44">
        <w:t>清单</w:t>
      </w:r>
    </w:p>
    <w:p w:rsidR="00D850E9" w:rsidRPr="00871E44" w:rsidRDefault="00D850E9" w:rsidP="00D850E9">
      <w:pPr>
        <w:spacing w:line="578" w:lineRule="exact"/>
        <w:ind w:firstLineChars="500" w:firstLine="1600"/>
      </w:pPr>
      <w:r w:rsidRPr="00871E44">
        <w:t>3.</w:t>
      </w:r>
      <w:r w:rsidRPr="00871E44">
        <w:rPr>
          <w:rFonts w:hint="eastAsia"/>
        </w:rPr>
        <w:t>中央水污染防治资金区域绩效目标表</w:t>
      </w:r>
    </w:p>
    <w:p w:rsidR="00D850E9" w:rsidRPr="00871E44" w:rsidRDefault="00D850E9" w:rsidP="00D850E9">
      <w:pPr>
        <w:spacing w:line="578" w:lineRule="exact"/>
        <w:ind w:firstLineChars="500" w:firstLine="1600"/>
      </w:pPr>
      <w:r w:rsidRPr="00871E44">
        <w:t>4</w:t>
      </w:r>
      <w:r w:rsidRPr="00871E44">
        <w:rPr>
          <w:rFonts w:hint="eastAsia"/>
        </w:rPr>
        <w:t>.</w:t>
      </w:r>
      <w:r w:rsidRPr="00871E44">
        <w:rPr>
          <w:rFonts w:hint="eastAsia"/>
        </w:rPr>
        <w:t>中央水污染防治资金项目绩效目标表</w:t>
      </w:r>
    </w:p>
    <w:p w:rsidR="00D850E9" w:rsidRPr="00871E44" w:rsidRDefault="00D850E9" w:rsidP="00D850E9">
      <w:pPr>
        <w:spacing w:line="578" w:lineRule="exact"/>
      </w:pPr>
    </w:p>
    <w:p w:rsidR="00D850E9" w:rsidRPr="00871E44" w:rsidRDefault="00D850E9" w:rsidP="00D850E9">
      <w:pPr>
        <w:spacing w:line="578" w:lineRule="exact"/>
        <w:rPr>
          <w:rFonts w:hint="eastAsia"/>
        </w:rPr>
      </w:pPr>
    </w:p>
    <w:p w:rsidR="00D850E9" w:rsidRPr="00871E44" w:rsidRDefault="00D850E9" w:rsidP="00D850E9">
      <w:pPr>
        <w:spacing w:line="578" w:lineRule="exact"/>
        <w:ind w:firstLineChars="1736" w:firstLine="5555"/>
      </w:pPr>
      <w:r w:rsidRPr="00871E44">
        <w:rPr>
          <w:rFonts w:hint="eastAsia"/>
        </w:rPr>
        <w:t>重庆市财政局</w:t>
      </w:r>
    </w:p>
    <w:p w:rsidR="00D850E9" w:rsidRPr="00871E44" w:rsidRDefault="00D850E9" w:rsidP="00D850E9">
      <w:pPr>
        <w:spacing w:line="578" w:lineRule="exact"/>
        <w:ind w:firstLineChars="1631" w:firstLine="5219"/>
      </w:pPr>
      <w:r w:rsidRPr="00871E44">
        <w:rPr>
          <w:rFonts w:hint="eastAsia"/>
        </w:rPr>
        <w:t>20</w:t>
      </w:r>
      <w:r w:rsidRPr="00871E44">
        <w:t>23</w:t>
      </w:r>
      <w:r w:rsidRPr="00871E44">
        <w:rPr>
          <w:rFonts w:hint="eastAsia"/>
        </w:rPr>
        <w:t>年</w:t>
      </w:r>
      <w:r>
        <w:t>12</w:t>
      </w:r>
      <w:r w:rsidRPr="00871E44">
        <w:rPr>
          <w:rFonts w:hint="eastAsia"/>
        </w:rPr>
        <w:t>月</w:t>
      </w:r>
      <w:r>
        <w:t>13</w:t>
      </w:r>
      <w:r w:rsidRPr="00871E44">
        <w:rPr>
          <w:rFonts w:hint="eastAsia"/>
        </w:rPr>
        <w:t>日</w:t>
      </w:r>
    </w:p>
    <w:p w:rsidR="00D850E9" w:rsidRPr="002E44B0" w:rsidRDefault="00D850E9" w:rsidP="00D850E9">
      <w:pPr>
        <w:pStyle w:val="a4"/>
        <w:ind w:firstLine="320"/>
        <w:rPr>
          <w:rFonts w:hint="eastAsia"/>
        </w:rPr>
      </w:pPr>
      <w:r w:rsidRPr="00871E44">
        <w:rPr>
          <w:rFonts w:hint="eastAsia"/>
        </w:rPr>
        <w:t>（此件主动公开</w:t>
      </w:r>
      <w:r w:rsidRPr="00871E44">
        <w:t>）</w:t>
      </w:r>
    </w:p>
    <w:sectPr w:rsidR="00D850E9" w:rsidRPr="002E44B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58" w:rsidRDefault="00532E58">
      <w:pPr>
        <w:spacing w:line="240" w:lineRule="auto"/>
      </w:pPr>
      <w:r>
        <w:separator/>
      </w:r>
    </w:p>
  </w:endnote>
  <w:endnote w:type="continuationSeparator" w:id="0">
    <w:p w:rsidR="00532E58" w:rsidRDefault="00532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9773C5AE-6FE2-4909-B2D7-F3EC2340049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方正小标宋_GBK">
    <w:charset w:val="86"/>
    <w:family w:val="auto"/>
    <w:pitch w:val="variable"/>
    <w:sig w:usb0="A00002BF" w:usb1="38CF7CFA" w:usb2="00080016" w:usb3="00000000" w:csb0="00040001" w:csb1="00000000"/>
    <w:embedRegular r:id="rId2" w:subsetted="1" w:fontKey="{0A438519-9F35-44C2-8232-0E0317374EFE}"/>
  </w:font>
  <w:font w:name="楷体">
    <w:charset w:val="86"/>
    <w:family w:val="modern"/>
    <w:pitch w:val="fixed"/>
    <w:sig w:usb0="800002BF" w:usb1="38CF7CFA" w:usb2="00000016" w:usb3="00000000" w:csb0="00040001" w:csb1="00000000"/>
    <w:embedRegular r:id="rId3" w:subsetted="1" w:fontKey="{029FE5A5-8ED3-41C7-B480-520BDCCBC248}"/>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50E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50E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58" w:rsidRDefault="00532E58">
      <w:pPr>
        <w:spacing w:line="240" w:lineRule="auto"/>
      </w:pPr>
      <w:r>
        <w:separator/>
      </w:r>
    </w:p>
  </w:footnote>
  <w:footnote w:type="continuationSeparator" w:id="0">
    <w:p w:rsidR="00532E58" w:rsidRDefault="00532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924CF"/>
    <w:rsid w:val="001A38B7"/>
    <w:rsid w:val="001B3E84"/>
    <w:rsid w:val="00204E52"/>
    <w:rsid w:val="002423F8"/>
    <w:rsid w:val="0026289F"/>
    <w:rsid w:val="002B17E3"/>
    <w:rsid w:val="002E1EE9"/>
    <w:rsid w:val="002E44B0"/>
    <w:rsid w:val="002E7DF5"/>
    <w:rsid w:val="00357AAF"/>
    <w:rsid w:val="003E4E1E"/>
    <w:rsid w:val="00532E58"/>
    <w:rsid w:val="006D3F8F"/>
    <w:rsid w:val="00716960"/>
    <w:rsid w:val="007344FC"/>
    <w:rsid w:val="00894C52"/>
    <w:rsid w:val="00981846"/>
    <w:rsid w:val="009D7357"/>
    <w:rsid w:val="00A34887"/>
    <w:rsid w:val="00BD0828"/>
    <w:rsid w:val="00D850E9"/>
    <w:rsid w:val="00DC753A"/>
    <w:rsid w:val="00E54327"/>
    <w:rsid w:val="00EF44DC"/>
    <w:rsid w:val="00F00154"/>
    <w:rsid w:val="00F83893"/>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6A1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paragraph" w:styleId="ad">
    <w:name w:val="Balloon Text"/>
    <w:basedOn w:val="a"/>
    <w:link w:val="ae"/>
    <w:rsid w:val="002E1EE9"/>
    <w:pPr>
      <w:spacing w:line="240" w:lineRule="auto"/>
    </w:pPr>
    <w:rPr>
      <w:sz w:val="18"/>
      <w:szCs w:val="18"/>
    </w:rPr>
  </w:style>
  <w:style w:type="character" w:customStyle="1" w:styleId="ae">
    <w:name w:val="批注框文本 字符"/>
    <w:basedOn w:val="a1"/>
    <w:link w:val="ad"/>
    <w:rsid w:val="002E1EE9"/>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2023-12-29T07:02:00Z</dcterms:created>
  <dcterms:modified xsi:type="dcterms:W3CDTF">2023-12-29T07:02:00Z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