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6289F" w:rsidRDefault="0026289F">
      <w:pPr>
        <w:spacing w:line="600" w:lineRule="exact"/>
        <w:rPr>
          <w:rFonts w:ascii="宋体" w:eastAsia="宋体" w:hAnsi="宋体" w:cs="宋体"/>
        </w:rPr>
      </w:pPr>
    </w:p>
    <w:p w:rsidR="004B422F" w:rsidRPr="007A6BCE" w:rsidRDefault="004B422F" w:rsidP="004B422F">
      <w:pPr>
        <w:spacing w:line="578" w:lineRule="exact"/>
        <w:jc w:val="center"/>
        <w:rPr>
          <w:rFonts w:eastAsia="方正小标宋_GBK"/>
          <w:sz w:val="44"/>
          <w:szCs w:val="44"/>
        </w:rPr>
      </w:pPr>
      <w:bookmarkStart w:id="0" w:name="正文文件"/>
      <w:bookmarkEnd w:id="0"/>
      <w:r w:rsidRPr="007A6BCE">
        <w:rPr>
          <w:rFonts w:eastAsia="方正小标宋_GBK" w:hint="eastAsia"/>
          <w:sz w:val="44"/>
          <w:szCs w:val="44"/>
        </w:rPr>
        <w:t>重庆市财政局</w:t>
      </w:r>
      <w:r w:rsidRPr="007A6BCE">
        <w:rPr>
          <w:rFonts w:eastAsia="方正小标宋_GBK" w:hint="eastAsia"/>
          <w:sz w:val="44"/>
          <w:szCs w:val="44"/>
        </w:rPr>
        <w:t xml:space="preserve"> </w:t>
      </w:r>
      <w:r w:rsidRPr="007A6BCE">
        <w:rPr>
          <w:rFonts w:eastAsia="方正小标宋_GBK" w:hint="eastAsia"/>
          <w:sz w:val="44"/>
          <w:szCs w:val="44"/>
        </w:rPr>
        <w:t>重庆市卫生健康委员会关于</w:t>
      </w:r>
    </w:p>
    <w:p w:rsidR="004B422F" w:rsidRPr="007A6BCE" w:rsidRDefault="004B422F" w:rsidP="004B422F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7A6BCE">
        <w:rPr>
          <w:rFonts w:eastAsia="方正小标宋_GBK" w:hint="eastAsia"/>
          <w:sz w:val="44"/>
          <w:szCs w:val="44"/>
        </w:rPr>
        <w:t>调整下达</w:t>
      </w:r>
      <w:r w:rsidRPr="007A6BCE">
        <w:rPr>
          <w:rFonts w:eastAsia="方正小标宋_GBK" w:hint="eastAsia"/>
          <w:sz w:val="44"/>
          <w:szCs w:val="44"/>
        </w:rPr>
        <w:t>2023</w:t>
      </w:r>
      <w:r w:rsidRPr="007A6BCE">
        <w:rPr>
          <w:rFonts w:eastAsia="方正小标宋_GBK" w:hint="eastAsia"/>
          <w:sz w:val="44"/>
          <w:szCs w:val="44"/>
        </w:rPr>
        <w:t>年医疗服务与保障能力提升</w:t>
      </w:r>
    </w:p>
    <w:p w:rsidR="004B422F" w:rsidRPr="007A6BCE" w:rsidRDefault="004B422F" w:rsidP="004B422F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7A6BCE">
        <w:rPr>
          <w:rFonts w:eastAsia="方正小标宋_GBK" w:hint="eastAsia"/>
          <w:sz w:val="44"/>
          <w:szCs w:val="44"/>
        </w:rPr>
        <w:t>（医疗卫生机构能力建设、卫生健康人才培养）</w:t>
      </w:r>
    </w:p>
    <w:p w:rsidR="004B422F" w:rsidRPr="007A6BCE" w:rsidRDefault="004B422F" w:rsidP="004B422F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7A6BCE">
        <w:rPr>
          <w:rFonts w:eastAsia="方正小标宋_GBK" w:hint="eastAsia"/>
          <w:sz w:val="44"/>
          <w:szCs w:val="44"/>
        </w:rPr>
        <w:t>中央补助资金预算指标的通知</w:t>
      </w:r>
    </w:p>
    <w:p w:rsidR="004B422F" w:rsidRPr="007A6BCE" w:rsidRDefault="004B422F" w:rsidP="004B422F">
      <w:pPr>
        <w:spacing w:line="578" w:lineRule="exact"/>
        <w:jc w:val="center"/>
        <w:rPr>
          <w:rFonts w:hint="eastAsia"/>
        </w:rPr>
      </w:pPr>
      <w:r w:rsidRPr="007A6BCE">
        <w:rPr>
          <w:rFonts w:hint="eastAsia"/>
        </w:rPr>
        <w:t>渝财社〔</w:t>
      </w:r>
      <w:r w:rsidRPr="007A6BCE">
        <w:rPr>
          <w:rFonts w:hint="eastAsia"/>
        </w:rPr>
        <w:t>2023</w:t>
      </w:r>
      <w:r w:rsidRPr="007A6BCE">
        <w:rPr>
          <w:rFonts w:hint="eastAsia"/>
        </w:rPr>
        <w:t>〕</w:t>
      </w:r>
      <w:r w:rsidRPr="007A6BCE">
        <w:rPr>
          <w:rFonts w:hint="eastAsia"/>
        </w:rPr>
        <w:t>188</w:t>
      </w:r>
      <w:r w:rsidRPr="007A6BCE">
        <w:rPr>
          <w:rFonts w:hint="eastAsia"/>
        </w:rPr>
        <w:t>号</w:t>
      </w:r>
    </w:p>
    <w:p w:rsidR="004B422F" w:rsidRPr="007A6BCE" w:rsidRDefault="004B422F" w:rsidP="004B422F">
      <w:pPr>
        <w:spacing w:line="578" w:lineRule="exact"/>
      </w:pPr>
    </w:p>
    <w:p w:rsidR="004B422F" w:rsidRPr="007A6BCE" w:rsidRDefault="004B422F" w:rsidP="004B422F">
      <w:pPr>
        <w:spacing w:line="578" w:lineRule="exact"/>
        <w:rPr>
          <w:rFonts w:hint="eastAsia"/>
        </w:rPr>
      </w:pPr>
      <w:r w:rsidRPr="007A6BCE">
        <w:rPr>
          <w:rFonts w:hint="eastAsia"/>
        </w:rPr>
        <w:t>市级相关</w:t>
      </w:r>
      <w:r w:rsidRPr="007A6BCE">
        <w:t>医疗卫生</w:t>
      </w:r>
      <w:r w:rsidRPr="007A6BCE">
        <w:rPr>
          <w:rFonts w:hint="eastAsia"/>
        </w:rPr>
        <w:t>单位：</w:t>
      </w:r>
    </w:p>
    <w:p w:rsidR="004B422F" w:rsidRPr="007A6BCE" w:rsidRDefault="004B422F" w:rsidP="004B422F">
      <w:pPr>
        <w:spacing w:line="578" w:lineRule="exact"/>
        <w:ind w:firstLineChars="200" w:firstLine="640"/>
        <w:rPr>
          <w:rFonts w:hint="eastAsia"/>
        </w:rPr>
      </w:pPr>
      <w:r w:rsidRPr="007A6BCE">
        <w:rPr>
          <w:rFonts w:hint="eastAsia"/>
        </w:rPr>
        <w:t>根据工作</w:t>
      </w:r>
      <w:r w:rsidRPr="007A6BCE">
        <w:t>安排，现调整</w:t>
      </w:r>
      <w:r w:rsidRPr="007A6BCE">
        <w:rPr>
          <w:rFonts w:hint="eastAsia"/>
        </w:rPr>
        <w:t>下达</w:t>
      </w:r>
      <w:r w:rsidRPr="007A6BCE">
        <w:rPr>
          <w:rFonts w:hint="eastAsia"/>
        </w:rPr>
        <w:t>2023</w:t>
      </w:r>
      <w:r w:rsidRPr="007A6BCE">
        <w:rPr>
          <w:rFonts w:hint="eastAsia"/>
        </w:rPr>
        <w:t>年</w:t>
      </w:r>
      <w:r w:rsidRPr="007A6BCE">
        <w:t>医疗服务与保障</w:t>
      </w:r>
      <w:r w:rsidRPr="007A6BCE">
        <w:rPr>
          <w:rFonts w:hint="eastAsia"/>
        </w:rPr>
        <w:t>能力</w:t>
      </w:r>
      <w:r w:rsidRPr="007A6BCE">
        <w:t>提升</w:t>
      </w:r>
      <w:r w:rsidRPr="007A6BCE">
        <w:rPr>
          <w:rFonts w:hint="eastAsia"/>
        </w:rPr>
        <w:t>（医疗卫生机构能力建设、卫生健康人才培养）中央补助</w:t>
      </w:r>
      <w:r w:rsidRPr="007A6BCE">
        <w:t>资金预算指标（</w:t>
      </w:r>
      <w:r w:rsidRPr="007A6BCE">
        <w:rPr>
          <w:rFonts w:hint="eastAsia"/>
        </w:rPr>
        <w:t>详见</w:t>
      </w:r>
      <w:r w:rsidRPr="007A6BCE">
        <w:t>附件</w:t>
      </w:r>
      <w:r w:rsidRPr="007A6BCE">
        <w:rPr>
          <w:rFonts w:hint="eastAsia"/>
        </w:rPr>
        <w:t>1</w:t>
      </w:r>
      <w:r w:rsidRPr="007A6BCE">
        <w:t>）</w:t>
      </w:r>
      <w:r w:rsidRPr="007A6BCE">
        <w:rPr>
          <w:rFonts w:hint="eastAsia"/>
        </w:rPr>
        <w:t>，主要</w:t>
      </w:r>
      <w:r w:rsidRPr="007A6BCE">
        <w:t>用于</w:t>
      </w:r>
      <w:r w:rsidRPr="007A6BCE">
        <w:rPr>
          <w:rFonts w:hint="eastAsia"/>
        </w:rPr>
        <w:t>开展传染病监测预警</w:t>
      </w:r>
      <w:bookmarkStart w:id="1" w:name="_GoBack"/>
      <w:bookmarkEnd w:id="1"/>
      <w:r w:rsidRPr="007A6BCE">
        <w:rPr>
          <w:rFonts w:hint="eastAsia"/>
        </w:rPr>
        <w:t>与应急指挥能力提升等</w:t>
      </w:r>
      <w:r w:rsidRPr="007A6BCE">
        <w:t>工作</w:t>
      </w:r>
      <w:r w:rsidRPr="007A6BCE">
        <w:rPr>
          <w:rFonts w:hint="eastAsia"/>
        </w:rPr>
        <w:t>。</w:t>
      </w:r>
    </w:p>
    <w:p w:rsidR="004B422F" w:rsidRPr="007A6BCE" w:rsidRDefault="004B422F" w:rsidP="004B422F">
      <w:pPr>
        <w:spacing w:line="578" w:lineRule="exact"/>
        <w:ind w:firstLineChars="200" w:firstLine="640"/>
        <w:rPr>
          <w:rFonts w:hint="eastAsia"/>
        </w:rPr>
      </w:pPr>
      <w:r w:rsidRPr="007A6BCE">
        <w:rPr>
          <w:rFonts w:hint="eastAsia"/>
        </w:rPr>
        <w:t>该项资金纳入直达资金管理，直达资金标识贯穿资金分配、拨付、使用等整个环节，且保持不变。请你单位结合实际，加快预算执行进度，保质保量完成各项任务。为进一步加强绩效目标管理，提高财政资金使用效益，请在组织预算执行中对照绩效目标做好绩效监控，确保年度绩效目标如期实现。</w:t>
      </w:r>
    </w:p>
    <w:p w:rsidR="004B422F" w:rsidRPr="007A6BCE" w:rsidRDefault="004B422F" w:rsidP="004B422F">
      <w:pPr>
        <w:spacing w:line="578" w:lineRule="exact"/>
        <w:ind w:firstLineChars="200" w:firstLine="640"/>
        <w:rPr>
          <w:rFonts w:hint="eastAsia"/>
        </w:rPr>
      </w:pPr>
    </w:p>
    <w:p w:rsidR="004B422F" w:rsidRPr="007A6BCE" w:rsidRDefault="004B422F" w:rsidP="004B422F">
      <w:pPr>
        <w:spacing w:line="578" w:lineRule="exact"/>
        <w:ind w:firstLineChars="200" w:firstLine="640"/>
        <w:jc w:val="distribute"/>
      </w:pPr>
      <w:r w:rsidRPr="007A6BCE">
        <w:rPr>
          <w:rFonts w:hint="eastAsia"/>
        </w:rPr>
        <w:t>附件：</w:t>
      </w:r>
      <w:r w:rsidRPr="007A6BCE">
        <w:rPr>
          <w:rFonts w:hint="eastAsia"/>
        </w:rPr>
        <w:t>1.20</w:t>
      </w:r>
      <w:r w:rsidRPr="007A6BCE">
        <w:t>23</w:t>
      </w:r>
      <w:r w:rsidRPr="007A6BCE">
        <w:rPr>
          <w:rFonts w:hint="eastAsia"/>
        </w:rPr>
        <w:t>年医疗服务与</w:t>
      </w:r>
      <w:r w:rsidRPr="007A6BCE">
        <w:t>保障</w:t>
      </w:r>
      <w:r w:rsidRPr="007A6BCE">
        <w:rPr>
          <w:rFonts w:hint="eastAsia"/>
        </w:rPr>
        <w:t>能力提升（医疗卫生</w:t>
      </w:r>
      <w:r w:rsidRPr="007A6BCE">
        <w:t>机构</w:t>
      </w:r>
    </w:p>
    <w:p w:rsidR="004B422F" w:rsidRPr="007A6BCE" w:rsidRDefault="004B422F" w:rsidP="004B422F">
      <w:pPr>
        <w:spacing w:line="578" w:lineRule="exact"/>
        <w:ind w:firstLineChars="573" w:firstLine="1834"/>
      </w:pPr>
      <w:r w:rsidRPr="007A6BCE">
        <w:lastRenderedPageBreak/>
        <w:t>能力</w:t>
      </w:r>
      <w:r w:rsidRPr="007A6BCE">
        <w:rPr>
          <w:rFonts w:hint="eastAsia"/>
        </w:rPr>
        <w:t>建设、</w:t>
      </w:r>
      <w:r w:rsidRPr="007A6BCE">
        <w:t>卫生健康人才培养</w:t>
      </w:r>
      <w:r w:rsidRPr="007A6BCE">
        <w:rPr>
          <w:rFonts w:hint="eastAsia"/>
        </w:rPr>
        <w:t>）中央</w:t>
      </w:r>
      <w:r w:rsidRPr="007A6BCE">
        <w:t>补助资金</w:t>
      </w:r>
      <w:r w:rsidRPr="007A6BCE">
        <w:rPr>
          <w:rFonts w:hint="eastAsia"/>
        </w:rPr>
        <w:t>调整</w:t>
      </w:r>
    </w:p>
    <w:p w:rsidR="004B422F" w:rsidRPr="007A6BCE" w:rsidRDefault="004B422F" w:rsidP="004B422F">
      <w:pPr>
        <w:spacing w:line="578" w:lineRule="exact"/>
        <w:ind w:firstLineChars="573" w:firstLine="1834"/>
      </w:pPr>
      <w:r w:rsidRPr="007A6BCE">
        <w:t>分配表</w:t>
      </w:r>
    </w:p>
    <w:p w:rsidR="004B422F" w:rsidRPr="007A6BCE" w:rsidRDefault="004B422F" w:rsidP="004B422F">
      <w:pPr>
        <w:spacing w:line="578" w:lineRule="exact"/>
        <w:ind w:firstLineChars="500" w:firstLine="1600"/>
      </w:pPr>
      <w:r w:rsidRPr="007A6BCE">
        <w:t>2.</w:t>
      </w:r>
      <w:r w:rsidRPr="007A6BCE">
        <w:rPr>
          <w:rFonts w:hint="eastAsia"/>
        </w:rPr>
        <w:t>部门绩效目标表</w:t>
      </w:r>
    </w:p>
    <w:p w:rsidR="004B422F" w:rsidRPr="007A6BCE" w:rsidRDefault="004B422F" w:rsidP="004B422F">
      <w:pPr>
        <w:spacing w:line="578" w:lineRule="exact"/>
        <w:ind w:firstLineChars="200" w:firstLine="640"/>
        <w:rPr>
          <w:rFonts w:hint="eastAsia"/>
        </w:rPr>
      </w:pPr>
    </w:p>
    <w:p w:rsidR="004B422F" w:rsidRPr="007A6BCE" w:rsidRDefault="004B422F" w:rsidP="004B422F">
      <w:pPr>
        <w:spacing w:line="578" w:lineRule="exact"/>
        <w:ind w:firstLineChars="200" w:firstLine="640"/>
      </w:pPr>
    </w:p>
    <w:p w:rsidR="004B422F" w:rsidRPr="007A6BCE" w:rsidRDefault="004B422F" w:rsidP="004B422F">
      <w:pPr>
        <w:spacing w:line="578" w:lineRule="exact"/>
        <w:ind w:firstLineChars="200" w:firstLine="640"/>
        <w:rPr>
          <w:rFonts w:hint="eastAsia"/>
        </w:rPr>
      </w:pPr>
    </w:p>
    <w:p w:rsidR="004B422F" w:rsidRPr="007A6BCE" w:rsidRDefault="004B422F" w:rsidP="004B422F">
      <w:pPr>
        <w:spacing w:line="578" w:lineRule="exact"/>
        <w:jc w:val="center"/>
      </w:pPr>
      <w:r w:rsidRPr="007A6BCE">
        <w:rPr>
          <w:rFonts w:hint="eastAsia"/>
        </w:rPr>
        <w:t>重庆市财政局</w:t>
      </w:r>
      <w:r w:rsidRPr="007A6BCE">
        <w:rPr>
          <w:rFonts w:hint="eastAsia"/>
        </w:rPr>
        <w:t xml:space="preserve">            </w:t>
      </w:r>
      <w:r w:rsidRPr="007A6BCE">
        <w:rPr>
          <w:rFonts w:hint="eastAsia"/>
        </w:rPr>
        <w:t>重庆市卫生健康委员会</w:t>
      </w:r>
    </w:p>
    <w:p w:rsidR="004B422F" w:rsidRPr="007A6BCE" w:rsidRDefault="004B422F" w:rsidP="004B422F">
      <w:pPr>
        <w:spacing w:line="578" w:lineRule="exact"/>
        <w:ind w:firstLineChars="1575" w:firstLine="5040"/>
      </w:pPr>
      <w:r w:rsidRPr="007A6BCE">
        <w:rPr>
          <w:rFonts w:hint="eastAsia"/>
        </w:rPr>
        <w:t>20</w:t>
      </w:r>
      <w:r w:rsidRPr="007A6BCE">
        <w:t>23</w:t>
      </w:r>
      <w:r w:rsidRPr="007A6BCE">
        <w:rPr>
          <w:rFonts w:hint="eastAsia"/>
        </w:rPr>
        <w:t>年</w:t>
      </w:r>
      <w:r w:rsidRPr="007A6BCE">
        <w:t>12</w:t>
      </w:r>
      <w:r w:rsidRPr="007A6BCE">
        <w:rPr>
          <w:rFonts w:hint="eastAsia"/>
        </w:rPr>
        <w:t>月</w:t>
      </w:r>
      <w:r w:rsidRPr="007A6BCE">
        <w:t>21</w:t>
      </w:r>
      <w:r w:rsidRPr="007A6BCE">
        <w:rPr>
          <w:rFonts w:hint="eastAsia"/>
        </w:rPr>
        <w:t>日</w:t>
      </w:r>
    </w:p>
    <w:p w:rsidR="004B422F" w:rsidRPr="007A6BCE" w:rsidRDefault="004B422F" w:rsidP="004B422F">
      <w:pPr>
        <w:spacing w:line="578" w:lineRule="exact"/>
        <w:ind w:firstLineChars="200" w:firstLine="640"/>
      </w:pPr>
      <w:r w:rsidRPr="007A6BCE">
        <w:rPr>
          <w:rFonts w:hint="eastAsia"/>
        </w:rPr>
        <w:t>（此件主动</w:t>
      </w:r>
      <w:r w:rsidRPr="007A6BCE">
        <w:t>公开）</w:t>
      </w:r>
    </w:p>
    <w:p w:rsidR="0026289F" w:rsidRPr="00242A33" w:rsidRDefault="0026289F" w:rsidP="004B422F">
      <w:pPr>
        <w:spacing w:line="578" w:lineRule="exact"/>
      </w:pPr>
    </w:p>
    <w:sectPr w:rsidR="0026289F" w:rsidRPr="00242A33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F4" w:rsidRDefault="007334F4">
      <w:pPr>
        <w:spacing w:line="240" w:lineRule="auto"/>
      </w:pPr>
      <w:r>
        <w:separator/>
      </w:r>
    </w:p>
  </w:endnote>
  <w:endnote w:type="continuationSeparator" w:id="0">
    <w:p w:rsidR="007334F4" w:rsidRDefault="00733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5438F879-C9EF-46E6-BCC7-D99364A05FF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9663728-E2C7-42CC-8C46-30C0B2BE378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B422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B422F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A1F99E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F4" w:rsidRDefault="007334F4">
      <w:pPr>
        <w:spacing w:line="240" w:lineRule="auto"/>
      </w:pPr>
      <w:r>
        <w:separator/>
      </w:r>
    </w:p>
  </w:footnote>
  <w:footnote w:type="continuationSeparator" w:id="0">
    <w:p w:rsidR="007334F4" w:rsidRDefault="007334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FC9B34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3674D"/>
    <w:rsid w:val="0009287B"/>
    <w:rsid w:val="000D7641"/>
    <w:rsid w:val="00114A8B"/>
    <w:rsid w:val="00172A27"/>
    <w:rsid w:val="001B3E84"/>
    <w:rsid w:val="001C1A28"/>
    <w:rsid w:val="001D0F2C"/>
    <w:rsid w:val="0023614A"/>
    <w:rsid w:val="00242A33"/>
    <w:rsid w:val="002579B0"/>
    <w:rsid w:val="0026289F"/>
    <w:rsid w:val="002A1BC1"/>
    <w:rsid w:val="003665F7"/>
    <w:rsid w:val="00385ABA"/>
    <w:rsid w:val="00387E1A"/>
    <w:rsid w:val="003C64BA"/>
    <w:rsid w:val="003E4E1E"/>
    <w:rsid w:val="00422805"/>
    <w:rsid w:val="004B422F"/>
    <w:rsid w:val="00684D4D"/>
    <w:rsid w:val="006A2403"/>
    <w:rsid w:val="00701060"/>
    <w:rsid w:val="007334F4"/>
    <w:rsid w:val="00811547"/>
    <w:rsid w:val="00913161"/>
    <w:rsid w:val="00A655D8"/>
    <w:rsid w:val="00A71FE5"/>
    <w:rsid w:val="00B079B8"/>
    <w:rsid w:val="00C772EF"/>
    <w:rsid w:val="00C822DE"/>
    <w:rsid w:val="00C90130"/>
    <w:rsid w:val="00D57324"/>
    <w:rsid w:val="00D854EB"/>
    <w:rsid w:val="00E92B2C"/>
    <w:rsid w:val="00EB10EE"/>
    <w:rsid w:val="00EE56B3"/>
    <w:rsid w:val="00FE5852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47621-03D6-40F4-9A10-703AECA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3674D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昌旭</cp:lastModifiedBy>
  <cp:revision>2</cp:revision>
  <cp:lastPrinted>2022-05-12T00:46:00Z</cp:lastPrinted>
  <dcterms:created xsi:type="dcterms:W3CDTF">2023-12-22T10:57:00Z</dcterms:created>
  <dcterms:modified xsi:type="dcterms:W3CDTF">2023-12-22T10:57:00Z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