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91298D" w:rsidRPr="00EB6158" w:rsidRDefault="0091298D" w:rsidP="0091298D">
      <w:pPr>
        <w:spacing w:line="550" w:lineRule="exact"/>
        <w:jc w:val="center"/>
        <w:rPr>
          <w:rFonts w:eastAsia="方正小标宋_GBK"/>
          <w:sz w:val="44"/>
          <w:szCs w:val="44"/>
        </w:rPr>
      </w:pPr>
      <w:bookmarkStart w:id="0" w:name="正文文件"/>
      <w:bookmarkEnd w:id="0"/>
      <w:r w:rsidRPr="00EB6158">
        <w:rPr>
          <w:rFonts w:eastAsia="方正小标宋_GBK" w:hint="eastAsia"/>
          <w:sz w:val="44"/>
          <w:szCs w:val="44"/>
        </w:rPr>
        <w:t>重庆市财政局关于提前下达</w:t>
      </w:r>
    </w:p>
    <w:p w:rsidR="0091298D" w:rsidRPr="00EB6158" w:rsidRDefault="0091298D" w:rsidP="0091298D">
      <w:pPr>
        <w:spacing w:line="550" w:lineRule="exact"/>
        <w:jc w:val="center"/>
        <w:rPr>
          <w:rFonts w:eastAsia="方正小标宋_GBK"/>
          <w:spacing w:val="-10"/>
          <w:sz w:val="44"/>
          <w:szCs w:val="44"/>
        </w:rPr>
      </w:pPr>
      <w:r w:rsidRPr="00EB6158">
        <w:rPr>
          <w:rFonts w:eastAsia="方正小标宋_GBK" w:hint="eastAsia"/>
          <w:spacing w:val="-10"/>
          <w:sz w:val="44"/>
          <w:szCs w:val="44"/>
        </w:rPr>
        <w:t>2024</w:t>
      </w:r>
      <w:r w:rsidRPr="00EB6158">
        <w:rPr>
          <w:rFonts w:eastAsia="方正小标宋_GBK" w:hint="eastAsia"/>
          <w:spacing w:val="-10"/>
          <w:sz w:val="44"/>
          <w:szCs w:val="44"/>
        </w:rPr>
        <w:t>年重点生态保护修复</w:t>
      </w:r>
      <w:r w:rsidR="00D07501" w:rsidRPr="00D07501">
        <w:rPr>
          <w:rFonts w:eastAsia="方正小标宋_GBK" w:hint="eastAsia"/>
          <w:spacing w:val="-10"/>
          <w:sz w:val="44"/>
          <w:szCs w:val="44"/>
        </w:rPr>
        <w:t>治</w:t>
      </w:r>
      <w:r w:rsidRPr="00EB6158">
        <w:rPr>
          <w:rFonts w:eastAsia="方正小标宋_GBK" w:hint="eastAsia"/>
          <w:spacing w:val="-10"/>
          <w:sz w:val="44"/>
          <w:szCs w:val="44"/>
        </w:rPr>
        <w:t>理资金预算的通知</w:t>
      </w:r>
    </w:p>
    <w:p w:rsidR="004064FB" w:rsidRPr="004064FB" w:rsidRDefault="004064FB" w:rsidP="004064FB">
      <w:pPr>
        <w:autoSpaceDE w:val="0"/>
        <w:autoSpaceDN w:val="0"/>
        <w:spacing w:line="600" w:lineRule="exact"/>
        <w:jc w:val="center"/>
        <w:rPr>
          <w:rFonts w:ascii="楷体" w:eastAsia="楷体" w:hAnsi="楷体" w:cs="楷体"/>
        </w:rPr>
      </w:pPr>
      <w:bookmarkStart w:id="1" w:name="_GoBack"/>
      <w:proofErr w:type="gramStart"/>
      <w:r w:rsidRPr="004064FB">
        <w:rPr>
          <w:rFonts w:ascii="楷体" w:eastAsia="楷体" w:hAnsi="楷体" w:cs="楷体" w:hint="eastAsia"/>
        </w:rPr>
        <w:t>渝财建</w:t>
      </w:r>
      <w:proofErr w:type="gramEnd"/>
      <w:r w:rsidRPr="004064FB">
        <w:rPr>
          <w:rFonts w:ascii="楷体" w:eastAsia="楷体" w:hAnsi="楷体" w:cs="楷体" w:hint="eastAsia"/>
        </w:rPr>
        <w:t>〔2023〕2</w:t>
      </w:r>
      <w:r w:rsidR="00E06AC5">
        <w:rPr>
          <w:rFonts w:ascii="楷体" w:eastAsia="楷体" w:hAnsi="楷体" w:cs="楷体"/>
        </w:rPr>
        <w:t>4</w:t>
      </w:r>
      <w:r w:rsidR="0091298D">
        <w:rPr>
          <w:rFonts w:ascii="楷体" w:eastAsia="楷体" w:hAnsi="楷体" w:cs="楷体"/>
        </w:rPr>
        <w:t>2</w:t>
      </w:r>
      <w:r w:rsidRPr="004064FB">
        <w:rPr>
          <w:rFonts w:ascii="楷体" w:eastAsia="楷体" w:hAnsi="楷体" w:cs="楷体" w:hint="eastAsia"/>
        </w:rPr>
        <w:t>号</w:t>
      </w:r>
    </w:p>
    <w:bookmarkEnd w:id="1"/>
    <w:p w:rsidR="004064FB" w:rsidRPr="0053095D" w:rsidRDefault="004064FB" w:rsidP="004064FB">
      <w:pPr>
        <w:spacing w:line="578" w:lineRule="exact"/>
        <w:ind w:firstLineChars="200" w:firstLine="640"/>
      </w:pPr>
    </w:p>
    <w:p w:rsidR="0091298D" w:rsidRPr="00EB6158" w:rsidRDefault="0091298D" w:rsidP="0091298D">
      <w:pPr>
        <w:spacing w:line="550" w:lineRule="exact"/>
      </w:pPr>
      <w:r w:rsidRPr="00EB6158">
        <w:rPr>
          <w:rFonts w:hint="eastAsia"/>
        </w:rPr>
        <w:t>部分区县（自治县）财政局：</w:t>
      </w:r>
    </w:p>
    <w:p w:rsidR="0091298D" w:rsidRPr="00EB6158" w:rsidRDefault="0091298D" w:rsidP="0091298D">
      <w:pPr>
        <w:spacing w:line="550" w:lineRule="exact"/>
        <w:ind w:firstLineChars="200" w:firstLine="640"/>
      </w:pPr>
      <w:r w:rsidRPr="00EB6158">
        <w:rPr>
          <w:rFonts w:hint="eastAsia"/>
        </w:rPr>
        <w:t>为提高预算完整性，加快预算执行进度，根据财政部《财政部关于提前下达</w:t>
      </w:r>
      <w:r w:rsidRPr="00EB6158">
        <w:rPr>
          <w:rFonts w:hint="eastAsia"/>
        </w:rPr>
        <w:t>2024</w:t>
      </w:r>
      <w:r w:rsidRPr="00EB6158">
        <w:rPr>
          <w:rFonts w:hint="eastAsia"/>
        </w:rPr>
        <w:t>年重点生态保护修复治理资金预算的通知》（财资环〔</w:t>
      </w:r>
      <w:r w:rsidRPr="00EB6158">
        <w:rPr>
          <w:rFonts w:hint="eastAsia"/>
        </w:rPr>
        <w:t>2023</w:t>
      </w:r>
      <w:r w:rsidRPr="00EB6158">
        <w:rPr>
          <w:rFonts w:hint="eastAsia"/>
        </w:rPr>
        <w:t>〕</w:t>
      </w:r>
      <w:r w:rsidRPr="00EB6158">
        <w:rPr>
          <w:rFonts w:hint="eastAsia"/>
        </w:rPr>
        <w:t>117</w:t>
      </w:r>
      <w:r w:rsidRPr="00EB6158">
        <w:rPr>
          <w:rFonts w:hint="eastAsia"/>
        </w:rPr>
        <w:t>号），结合市规划</w:t>
      </w:r>
      <w:r w:rsidRPr="00EB6158">
        <w:t>自然资源局</w:t>
      </w:r>
      <w:r w:rsidRPr="00EB6158">
        <w:rPr>
          <w:rFonts w:hint="eastAsia"/>
        </w:rPr>
        <w:t>《关于重庆三峡库区腹心地带山水林田湖草沙一体化保护和修复工程第三批中央奖补资金分配建议的函》（渝</w:t>
      </w:r>
      <w:proofErr w:type="gramStart"/>
      <w:r w:rsidRPr="00EB6158">
        <w:rPr>
          <w:rFonts w:hint="eastAsia"/>
        </w:rPr>
        <w:t>规资函</w:t>
      </w:r>
      <w:proofErr w:type="gramEnd"/>
      <w:r w:rsidRPr="00EB6158">
        <w:rPr>
          <w:rFonts w:hint="eastAsia"/>
        </w:rPr>
        <w:t>〔</w:t>
      </w:r>
      <w:r w:rsidRPr="00EB6158">
        <w:rPr>
          <w:rFonts w:hint="eastAsia"/>
        </w:rPr>
        <w:t>2023</w:t>
      </w:r>
      <w:r w:rsidRPr="00EB6158">
        <w:rPr>
          <w:rFonts w:hint="eastAsia"/>
        </w:rPr>
        <w:t>〕</w:t>
      </w:r>
      <w:r w:rsidRPr="00EB6158">
        <w:rPr>
          <w:rFonts w:hint="eastAsia"/>
        </w:rPr>
        <w:t>2791</w:t>
      </w:r>
      <w:r w:rsidRPr="00EB6158">
        <w:rPr>
          <w:rFonts w:hint="eastAsia"/>
        </w:rPr>
        <w:t>号），现提前</w:t>
      </w:r>
      <w:r w:rsidRPr="00EB6158">
        <w:t>下达你们</w:t>
      </w:r>
      <w:r w:rsidRPr="00EB6158">
        <w:rPr>
          <w:rFonts w:hint="eastAsia"/>
        </w:rPr>
        <w:t>2024</w:t>
      </w:r>
      <w:r w:rsidRPr="00EB6158">
        <w:rPr>
          <w:rFonts w:hint="eastAsia"/>
        </w:rPr>
        <w:t>年重点生态保护修复治理资金预算，具体金额见附件</w:t>
      </w:r>
      <w:r w:rsidRPr="00EB6158">
        <w:rPr>
          <w:rFonts w:hint="eastAsia"/>
        </w:rPr>
        <w:t>1</w:t>
      </w:r>
      <w:r w:rsidRPr="00EB6158">
        <w:rPr>
          <w:rFonts w:hint="eastAsia"/>
        </w:rPr>
        <w:t>，并将有关事项通知如下。</w:t>
      </w:r>
    </w:p>
    <w:p w:rsidR="0091298D" w:rsidRPr="00EB6158" w:rsidRDefault="0091298D" w:rsidP="0091298D">
      <w:pPr>
        <w:spacing w:line="550" w:lineRule="exact"/>
        <w:ind w:firstLineChars="200" w:firstLine="640"/>
      </w:pPr>
      <w:r w:rsidRPr="00EB6158">
        <w:rPr>
          <w:rFonts w:hint="eastAsia"/>
        </w:rPr>
        <w:t>一、项目代码：</w:t>
      </w:r>
      <w:r w:rsidRPr="00EB6158">
        <w:rPr>
          <w:rFonts w:hint="eastAsia"/>
        </w:rPr>
        <w:t>10000013Z135060009003</w:t>
      </w:r>
      <w:r w:rsidRPr="00EB6158">
        <w:rPr>
          <w:rFonts w:hint="eastAsia"/>
        </w:rPr>
        <w:t>。科目列报：支出功能科目“</w:t>
      </w:r>
      <w:r w:rsidRPr="00EB6158">
        <w:rPr>
          <w:rFonts w:hint="eastAsia"/>
        </w:rPr>
        <w:t>2200106</w:t>
      </w:r>
      <w:r w:rsidRPr="00EB6158">
        <w:rPr>
          <w:rFonts w:hint="eastAsia"/>
        </w:rPr>
        <w:t>自然资源利用与保护”，经济科目“</w:t>
      </w:r>
      <w:r w:rsidRPr="00EB6158">
        <w:rPr>
          <w:rFonts w:hint="eastAsia"/>
        </w:rPr>
        <w:t>310</w:t>
      </w:r>
      <w:r w:rsidRPr="00EB6158">
        <w:rPr>
          <w:rFonts w:hint="eastAsia"/>
        </w:rPr>
        <w:t>资本性支出”。</w:t>
      </w:r>
    </w:p>
    <w:p w:rsidR="0091298D" w:rsidRPr="00EB6158" w:rsidRDefault="0091298D" w:rsidP="0091298D">
      <w:pPr>
        <w:spacing w:line="550" w:lineRule="exact"/>
        <w:ind w:firstLineChars="200" w:firstLine="640"/>
      </w:pPr>
      <w:r w:rsidRPr="00EB6158">
        <w:rPr>
          <w:rFonts w:hint="eastAsia"/>
        </w:rPr>
        <w:t>二</w:t>
      </w:r>
      <w:r w:rsidRPr="00EB6158">
        <w:t>、本次</w:t>
      </w:r>
      <w:r w:rsidRPr="00EB6158">
        <w:rPr>
          <w:rFonts w:hint="eastAsia"/>
        </w:rPr>
        <w:t>提前</w:t>
      </w:r>
      <w:r w:rsidRPr="00EB6158">
        <w:t>下达</w:t>
      </w:r>
      <w:r w:rsidRPr="00EB6158">
        <w:rPr>
          <w:rFonts w:hint="eastAsia"/>
        </w:rPr>
        <w:t>中央</w:t>
      </w:r>
      <w:r w:rsidRPr="00EB6158">
        <w:t>资金用于支持开展</w:t>
      </w:r>
      <w:r w:rsidRPr="00EB6158">
        <w:rPr>
          <w:rFonts w:hint="eastAsia"/>
        </w:rPr>
        <w:t>我市“</w:t>
      </w:r>
      <w:r w:rsidRPr="00EB6158">
        <w:t>十四五</w:t>
      </w:r>
      <w:r w:rsidRPr="00EB6158">
        <w:rPr>
          <w:rFonts w:hint="eastAsia"/>
        </w:rPr>
        <w:t>”</w:t>
      </w:r>
      <w:r w:rsidRPr="00EB6158">
        <w:t>期间第二批山水林田湖草沙一体化保护和修复工程。</w:t>
      </w:r>
    </w:p>
    <w:p w:rsidR="0091298D" w:rsidRPr="00EB6158" w:rsidRDefault="0091298D" w:rsidP="0091298D">
      <w:pPr>
        <w:spacing w:line="550" w:lineRule="exact"/>
        <w:ind w:firstLineChars="200" w:firstLine="640"/>
      </w:pPr>
      <w:r w:rsidRPr="00EB6158">
        <w:rPr>
          <w:rFonts w:hint="eastAsia"/>
        </w:rPr>
        <w:t>三</w:t>
      </w:r>
      <w:r w:rsidRPr="00EB6158">
        <w:t>、请</w:t>
      </w:r>
      <w:r w:rsidRPr="00EB6158">
        <w:rPr>
          <w:rFonts w:hint="eastAsia"/>
        </w:rPr>
        <w:t>在</w:t>
      </w:r>
      <w:r w:rsidRPr="00EB6158">
        <w:t>收到资金后及时拨付至项目实施单位，并按照《财政部关于印发</w:t>
      </w:r>
      <w:r w:rsidRPr="00EB6158">
        <w:rPr>
          <w:rFonts w:hint="eastAsia"/>
        </w:rPr>
        <w:t>〈</w:t>
      </w:r>
      <w:r w:rsidRPr="00EB6158">
        <w:t>重点生态保护修复治理资金管理办法</w:t>
      </w:r>
      <w:r w:rsidRPr="00EB6158">
        <w:rPr>
          <w:rFonts w:hint="eastAsia"/>
        </w:rPr>
        <w:t>〉</w:t>
      </w:r>
      <w:r w:rsidRPr="00EB6158">
        <w:t>的通知》（财资环〔</w:t>
      </w:r>
      <w:r w:rsidRPr="00EB6158">
        <w:t>2021</w:t>
      </w:r>
      <w:r w:rsidRPr="00EB6158">
        <w:t>〕</w:t>
      </w:r>
      <w:r w:rsidRPr="00EB6158">
        <w:t>100</w:t>
      </w:r>
      <w:r w:rsidRPr="00EB6158">
        <w:t>号）</w:t>
      </w:r>
      <w:r w:rsidRPr="00EB6158">
        <w:rPr>
          <w:rFonts w:hint="eastAsia"/>
        </w:rPr>
        <w:t>等</w:t>
      </w:r>
      <w:r w:rsidRPr="00EB6158">
        <w:t>有关规定及相关财经制度，加强资金监管和预算</w:t>
      </w:r>
      <w:r w:rsidRPr="00EB6158">
        <w:lastRenderedPageBreak/>
        <w:t>执行，确保资金使用安全规范有效。</w:t>
      </w:r>
    </w:p>
    <w:p w:rsidR="0091298D" w:rsidRPr="00EB6158" w:rsidRDefault="0091298D" w:rsidP="0091298D">
      <w:pPr>
        <w:spacing w:line="550" w:lineRule="exact"/>
        <w:ind w:firstLineChars="200" w:firstLine="640"/>
      </w:pPr>
      <w:r w:rsidRPr="00EB6158">
        <w:rPr>
          <w:rFonts w:hint="eastAsia"/>
        </w:rPr>
        <w:t>四</w:t>
      </w:r>
      <w:r w:rsidRPr="00EB6158">
        <w:t>、请在组织预算执行中，对照绩效目标</w:t>
      </w:r>
      <w:r w:rsidRPr="00EB6158">
        <w:rPr>
          <w:rFonts w:hint="eastAsia"/>
        </w:rPr>
        <w:t>（附件</w:t>
      </w:r>
      <w:r w:rsidRPr="00EB6158">
        <w:rPr>
          <w:rFonts w:hint="eastAsia"/>
        </w:rPr>
        <w:t>2</w:t>
      </w:r>
      <w:r w:rsidRPr="00EB6158">
        <w:rPr>
          <w:rFonts w:hint="eastAsia"/>
        </w:rPr>
        <w:t>）</w:t>
      </w:r>
      <w:r w:rsidRPr="00EB6158">
        <w:t>做好绩效运行监控，确保年度绩效目标如期实现</w:t>
      </w:r>
      <w:r w:rsidRPr="00EB6158">
        <w:rPr>
          <w:rFonts w:hint="eastAsia"/>
        </w:rPr>
        <w:t>，并</w:t>
      </w:r>
      <w:r w:rsidRPr="00EB6158">
        <w:t>做好预算绩效管理工作。</w:t>
      </w:r>
    </w:p>
    <w:p w:rsidR="0091298D" w:rsidRPr="00EB6158" w:rsidRDefault="0091298D" w:rsidP="0091298D">
      <w:pPr>
        <w:spacing w:line="550" w:lineRule="exact"/>
        <w:ind w:firstLineChars="200" w:firstLine="640"/>
      </w:pPr>
      <w:r w:rsidRPr="00EB6158">
        <w:rPr>
          <w:rFonts w:hint="eastAsia"/>
        </w:rPr>
        <w:t>五、</w:t>
      </w:r>
      <w:proofErr w:type="gramStart"/>
      <w:r w:rsidRPr="00EB6158">
        <w:rPr>
          <w:rFonts w:hint="eastAsia"/>
        </w:rPr>
        <w:t>请严格</w:t>
      </w:r>
      <w:proofErr w:type="gramEnd"/>
      <w:r w:rsidRPr="00EB6158">
        <w:rPr>
          <w:rFonts w:hint="eastAsia"/>
        </w:rPr>
        <w:t>按照市、区县既定实施方案，加快项目建设进度。市里将根据项目建设进度和区县具体实施情况，适时调整有关资金安排。</w:t>
      </w:r>
    </w:p>
    <w:p w:rsidR="0091298D" w:rsidRPr="00EB6158" w:rsidRDefault="0091298D" w:rsidP="0091298D">
      <w:pPr>
        <w:spacing w:line="550" w:lineRule="exact"/>
        <w:ind w:firstLineChars="200" w:firstLine="640"/>
      </w:pPr>
    </w:p>
    <w:p w:rsidR="0091298D" w:rsidRPr="00EB6158" w:rsidRDefault="0091298D" w:rsidP="0091298D">
      <w:pPr>
        <w:spacing w:line="550" w:lineRule="exact"/>
        <w:ind w:firstLineChars="200" w:firstLine="640"/>
      </w:pPr>
      <w:r w:rsidRPr="00EB6158">
        <w:rPr>
          <w:rFonts w:hint="eastAsia"/>
        </w:rPr>
        <w:t>附件：</w:t>
      </w:r>
      <w:r w:rsidRPr="00EB6158">
        <w:rPr>
          <w:rFonts w:hint="eastAsia"/>
        </w:rPr>
        <w:t>1.</w:t>
      </w:r>
      <w:r w:rsidRPr="00EB6158">
        <w:rPr>
          <w:rFonts w:hint="eastAsia"/>
        </w:rPr>
        <w:t>重庆市</w:t>
      </w:r>
      <w:r w:rsidRPr="00EB6158">
        <w:rPr>
          <w:rFonts w:hint="eastAsia"/>
        </w:rPr>
        <w:t>2024</w:t>
      </w:r>
      <w:r w:rsidRPr="00EB6158">
        <w:rPr>
          <w:rFonts w:hint="eastAsia"/>
        </w:rPr>
        <w:t>年重点生态保护修复治理资金预算表</w:t>
      </w:r>
    </w:p>
    <w:p w:rsidR="0091298D" w:rsidRPr="00EB6158" w:rsidRDefault="0091298D" w:rsidP="0091298D">
      <w:pPr>
        <w:spacing w:line="550" w:lineRule="exact"/>
        <w:ind w:firstLineChars="500" w:firstLine="1600"/>
      </w:pPr>
      <w:r w:rsidRPr="00EB6158">
        <w:rPr>
          <w:rFonts w:hint="eastAsia"/>
        </w:rPr>
        <w:t>2.</w:t>
      </w:r>
      <w:r w:rsidRPr="00EB6158">
        <w:rPr>
          <w:rFonts w:hint="eastAsia"/>
        </w:rPr>
        <w:t>重庆市</w:t>
      </w:r>
      <w:r w:rsidRPr="00EB6158">
        <w:rPr>
          <w:rFonts w:hint="eastAsia"/>
        </w:rPr>
        <w:t>2024</w:t>
      </w:r>
      <w:r w:rsidRPr="00EB6158">
        <w:rPr>
          <w:rFonts w:hint="eastAsia"/>
        </w:rPr>
        <w:t>年重点生态保护修复治理资金项目</w:t>
      </w:r>
      <w:proofErr w:type="gramStart"/>
      <w:r w:rsidRPr="00EB6158">
        <w:rPr>
          <w:rFonts w:hint="eastAsia"/>
        </w:rPr>
        <w:t>绩</w:t>
      </w:r>
      <w:proofErr w:type="gramEnd"/>
    </w:p>
    <w:p w:rsidR="0091298D" w:rsidRPr="00EB6158" w:rsidRDefault="0091298D" w:rsidP="0091298D">
      <w:pPr>
        <w:spacing w:line="550" w:lineRule="exact"/>
        <w:ind w:firstLineChars="581" w:firstLine="1859"/>
      </w:pPr>
      <w:proofErr w:type="gramStart"/>
      <w:r w:rsidRPr="00EB6158">
        <w:rPr>
          <w:rFonts w:hint="eastAsia"/>
        </w:rPr>
        <w:t>效</w:t>
      </w:r>
      <w:proofErr w:type="gramEnd"/>
      <w:r w:rsidRPr="00EB6158">
        <w:rPr>
          <w:rFonts w:hint="eastAsia"/>
        </w:rPr>
        <w:t>目标表</w:t>
      </w:r>
    </w:p>
    <w:p w:rsidR="0091298D" w:rsidRPr="00EB6158" w:rsidRDefault="0091298D" w:rsidP="0091298D">
      <w:pPr>
        <w:spacing w:line="550" w:lineRule="exact"/>
      </w:pPr>
    </w:p>
    <w:p w:rsidR="0091298D" w:rsidRPr="00EB6158" w:rsidRDefault="0091298D" w:rsidP="0091298D">
      <w:pPr>
        <w:spacing w:line="550" w:lineRule="exact"/>
        <w:ind w:firstLineChars="1677" w:firstLine="5366"/>
      </w:pPr>
      <w:r w:rsidRPr="00EB6158">
        <w:rPr>
          <w:rFonts w:hint="eastAsia"/>
        </w:rPr>
        <w:t>重庆市财政局</w:t>
      </w:r>
    </w:p>
    <w:p w:rsidR="0091298D" w:rsidRPr="00EB6158" w:rsidRDefault="0091298D" w:rsidP="0091298D">
      <w:pPr>
        <w:spacing w:line="550" w:lineRule="exact"/>
        <w:ind w:firstLineChars="1550" w:firstLine="4960"/>
      </w:pPr>
      <w:r w:rsidRPr="00EB6158">
        <w:rPr>
          <w:rFonts w:hint="eastAsia"/>
        </w:rPr>
        <w:t>20</w:t>
      </w:r>
      <w:r w:rsidRPr="00EB6158">
        <w:t>23</w:t>
      </w:r>
      <w:r w:rsidRPr="00EB6158">
        <w:rPr>
          <w:rFonts w:hint="eastAsia"/>
        </w:rPr>
        <w:t>年</w:t>
      </w:r>
      <w:r w:rsidRPr="00EB6158">
        <w:t>11</w:t>
      </w:r>
      <w:r w:rsidRPr="00EB6158">
        <w:rPr>
          <w:rFonts w:hint="eastAsia"/>
        </w:rPr>
        <w:t>月</w:t>
      </w:r>
      <w:r w:rsidRPr="00EB6158">
        <w:t>29</w:t>
      </w:r>
      <w:r w:rsidRPr="00EB6158">
        <w:rPr>
          <w:rFonts w:hint="eastAsia"/>
        </w:rPr>
        <w:t>日</w:t>
      </w:r>
    </w:p>
    <w:p w:rsidR="0091298D" w:rsidRPr="00EB6158" w:rsidRDefault="0091298D" w:rsidP="0091298D">
      <w:pPr>
        <w:spacing w:line="550" w:lineRule="exact"/>
        <w:ind w:firstLineChars="200" w:firstLine="640"/>
      </w:pPr>
      <w:r w:rsidRPr="00EB6158">
        <w:rPr>
          <w:rFonts w:hint="eastAsia"/>
        </w:rPr>
        <w:t>（此件主动</w:t>
      </w:r>
      <w:r w:rsidRPr="00EB6158">
        <w:t>公开）</w:t>
      </w:r>
    </w:p>
    <w:p w:rsidR="0026289F" w:rsidRPr="00E06AC5" w:rsidRDefault="0026289F" w:rsidP="0091298D">
      <w:pPr>
        <w:spacing w:line="578" w:lineRule="exact"/>
      </w:pPr>
    </w:p>
    <w:sectPr w:rsidR="0026289F" w:rsidRPr="00E06AC5"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83" w:rsidRDefault="00AE3383">
      <w:pPr>
        <w:spacing w:line="240" w:lineRule="auto"/>
      </w:pPr>
      <w:r>
        <w:separator/>
      </w:r>
    </w:p>
  </w:endnote>
  <w:endnote w:type="continuationSeparator" w:id="0">
    <w:p w:rsidR="00AE3383" w:rsidRDefault="00AE3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8271F35-0EC0-4960-8B62-E7458F0BF62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81658E13-E39D-4F75-9C17-78FFB9C34A53}"/>
  </w:font>
  <w:font w:name="楷体">
    <w:panose1 w:val="02010609060101010101"/>
    <w:charset w:val="86"/>
    <w:family w:val="modern"/>
    <w:pitch w:val="fixed"/>
    <w:sig w:usb0="800002BF" w:usb1="38CF7CFA" w:usb2="00000016" w:usb3="00000000" w:csb0="00040001" w:csb1="00000000"/>
    <w:embedRegular r:id="rId3" w:subsetted="1" w:fontKey="{BFA4903B-3B6F-4EA4-8D9C-B77A5DC463A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750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750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83" w:rsidRDefault="00AE3383">
      <w:pPr>
        <w:spacing w:line="240" w:lineRule="auto"/>
      </w:pPr>
      <w:r>
        <w:separator/>
      </w:r>
    </w:p>
  </w:footnote>
  <w:footnote w:type="continuationSeparator" w:id="0">
    <w:p w:rsidR="00AE3383" w:rsidRDefault="00AE33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C64BA"/>
    <w:rsid w:val="003E4E1E"/>
    <w:rsid w:val="004064FB"/>
    <w:rsid w:val="00422805"/>
    <w:rsid w:val="00684D4D"/>
    <w:rsid w:val="006E3A2E"/>
    <w:rsid w:val="00701060"/>
    <w:rsid w:val="00743D1A"/>
    <w:rsid w:val="00811547"/>
    <w:rsid w:val="008C1950"/>
    <w:rsid w:val="0091298D"/>
    <w:rsid w:val="00913161"/>
    <w:rsid w:val="00A71FE5"/>
    <w:rsid w:val="00AE3383"/>
    <w:rsid w:val="00C772EF"/>
    <w:rsid w:val="00C822DE"/>
    <w:rsid w:val="00D07501"/>
    <w:rsid w:val="00D57324"/>
    <w:rsid w:val="00D854EB"/>
    <w:rsid w:val="00E06AC5"/>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2023-12-05T01:38:00Z</dcterms:created>
  <dcterms:modified xsi:type="dcterms:W3CDTF">2023-12-05T01:38:00Z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