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9B" w:rsidRPr="002D7C9C" w:rsidRDefault="0091309B">
      <w:pPr>
        <w:pStyle w:val="a6"/>
        <w:widowControl/>
        <w:shd w:val="clear" w:color="auto" w:fill="FFFFFF"/>
        <w:spacing w:beforeAutospacing="0" w:afterAutospacing="0" w:line="400" w:lineRule="exact"/>
        <w:ind w:firstLineChars="200" w:firstLine="480"/>
      </w:pPr>
    </w:p>
    <w:p w:rsidR="0091309B" w:rsidRPr="002D7C9C" w:rsidRDefault="002D7C9C" w:rsidP="002D7C9C">
      <w:pPr>
        <w:pStyle w:val="a6"/>
        <w:widowControl/>
        <w:shd w:val="clear" w:color="auto" w:fill="FFFFFF"/>
        <w:spacing w:beforeAutospacing="0" w:afterAutospacing="0" w:line="540" w:lineRule="exact"/>
        <w:ind w:firstLineChars="200" w:firstLine="880"/>
        <w:jc w:val="center"/>
        <w:rPr>
          <w:rFonts w:eastAsia="方正小标宋_GBK" w:hint="eastAsia"/>
          <w:sz w:val="44"/>
          <w:szCs w:val="44"/>
        </w:rPr>
      </w:pPr>
      <w:r w:rsidRPr="002D7C9C">
        <w:rPr>
          <w:rFonts w:eastAsia="方正小标宋_GBK" w:hint="eastAsia"/>
          <w:sz w:val="44"/>
          <w:szCs w:val="44"/>
        </w:rPr>
        <w:t>重庆市财政局关于扩大</w:t>
      </w:r>
    </w:p>
    <w:p w:rsidR="0091309B" w:rsidRPr="002D7C9C" w:rsidRDefault="002D7C9C" w:rsidP="002D7C9C">
      <w:pPr>
        <w:pStyle w:val="a6"/>
        <w:widowControl/>
        <w:shd w:val="clear" w:color="auto" w:fill="FFFFFF"/>
        <w:spacing w:beforeAutospacing="0" w:afterAutospacing="0" w:line="540" w:lineRule="exact"/>
        <w:ind w:firstLineChars="200" w:firstLine="880"/>
        <w:jc w:val="center"/>
        <w:rPr>
          <w:rFonts w:eastAsia="方正小标宋_GBK" w:hint="eastAsia"/>
          <w:sz w:val="44"/>
          <w:szCs w:val="44"/>
        </w:rPr>
      </w:pPr>
      <w:r w:rsidRPr="002D7C9C">
        <w:rPr>
          <w:rFonts w:eastAsia="方正小标宋_GBK" w:hint="eastAsia"/>
          <w:sz w:val="44"/>
          <w:szCs w:val="44"/>
        </w:rPr>
        <w:t>政府采购信息公开范围促进公平竞争</w:t>
      </w:r>
    </w:p>
    <w:p w:rsidR="0091309B" w:rsidRPr="002D7C9C" w:rsidRDefault="002D7C9C" w:rsidP="002D7C9C">
      <w:pPr>
        <w:pStyle w:val="a6"/>
        <w:widowControl/>
        <w:shd w:val="clear" w:color="auto" w:fill="FFFFFF"/>
        <w:spacing w:beforeAutospacing="0" w:afterAutospacing="0" w:line="540" w:lineRule="exact"/>
        <w:ind w:firstLineChars="200" w:firstLine="880"/>
        <w:jc w:val="center"/>
        <w:rPr>
          <w:rFonts w:eastAsia="方正小标宋_GBK" w:hint="eastAsia"/>
          <w:sz w:val="44"/>
          <w:szCs w:val="44"/>
        </w:rPr>
      </w:pPr>
      <w:r w:rsidRPr="002D7C9C">
        <w:rPr>
          <w:rFonts w:eastAsia="方正小标宋_GBK" w:hint="eastAsia"/>
          <w:sz w:val="44"/>
          <w:szCs w:val="44"/>
        </w:rPr>
        <w:t>优化营商环境的通知</w:t>
      </w:r>
    </w:p>
    <w:p w:rsidR="0091309B" w:rsidRPr="002D7C9C" w:rsidRDefault="002D7C9C" w:rsidP="002D7C9C">
      <w:pPr>
        <w:pStyle w:val="a6"/>
        <w:widowControl/>
        <w:shd w:val="clear" w:color="auto" w:fill="FFFFFF"/>
        <w:spacing w:beforeAutospacing="0" w:afterAutospacing="0" w:line="600" w:lineRule="exact"/>
        <w:ind w:firstLineChars="200" w:firstLine="640"/>
        <w:jc w:val="center"/>
        <w:rPr>
          <w:rFonts w:ascii="方正楷体_GBK" w:eastAsia="方正楷体_GBK" w:hint="eastAsia"/>
          <w:sz w:val="32"/>
          <w:szCs w:val="32"/>
        </w:rPr>
      </w:pPr>
      <w:r w:rsidRPr="002D7C9C">
        <w:rPr>
          <w:rFonts w:ascii="方正楷体_GBK" w:eastAsia="方正楷体_GBK" w:hint="eastAsia"/>
          <w:sz w:val="32"/>
          <w:szCs w:val="32"/>
        </w:rPr>
        <w:t>渝财规〔</w:t>
      </w:r>
      <w:r w:rsidRPr="002D7C9C">
        <w:rPr>
          <w:rFonts w:ascii="方正楷体_GBK" w:eastAsia="方正楷体_GBK" w:hint="eastAsia"/>
          <w:sz w:val="32"/>
          <w:szCs w:val="32"/>
        </w:rPr>
        <w:t>2023</w:t>
      </w:r>
      <w:r w:rsidRPr="002D7C9C">
        <w:rPr>
          <w:rFonts w:ascii="方正楷体_GBK" w:eastAsia="方正楷体_GBK" w:hint="eastAsia"/>
          <w:sz w:val="32"/>
          <w:szCs w:val="32"/>
        </w:rPr>
        <w:t>〕</w:t>
      </w:r>
      <w:r w:rsidRPr="002D7C9C">
        <w:rPr>
          <w:rFonts w:ascii="方正楷体_GBK" w:eastAsia="方正楷体_GBK" w:hint="eastAsia"/>
          <w:sz w:val="32"/>
          <w:szCs w:val="32"/>
        </w:rPr>
        <w:t>9</w:t>
      </w:r>
      <w:r w:rsidRPr="002D7C9C">
        <w:rPr>
          <w:rFonts w:ascii="方正楷体_GBK" w:eastAsia="方正楷体_GBK" w:hint="eastAsia"/>
          <w:sz w:val="32"/>
          <w:szCs w:val="32"/>
        </w:rPr>
        <w:t>号</w:t>
      </w:r>
    </w:p>
    <w:p w:rsidR="0091309B" w:rsidRPr="002D7C9C" w:rsidRDefault="0091309B" w:rsidP="002D7C9C">
      <w:pPr>
        <w:pStyle w:val="a6"/>
        <w:widowControl/>
        <w:shd w:val="clear" w:color="auto" w:fill="FFFFFF"/>
        <w:spacing w:beforeAutospacing="0" w:afterAutospacing="0" w:line="600" w:lineRule="exact"/>
        <w:ind w:firstLineChars="200" w:firstLine="480"/>
      </w:pPr>
    </w:p>
    <w:p w:rsidR="0091309B" w:rsidRPr="002D7C9C" w:rsidRDefault="002D7C9C" w:rsidP="002D7C9C">
      <w:pPr>
        <w:pStyle w:val="a6"/>
        <w:widowControl/>
        <w:shd w:val="clear" w:color="auto" w:fill="FFFFFF"/>
        <w:spacing w:beforeAutospacing="0" w:afterAutospacing="0" w:line="600" w:lineRule="exact"/>
        <w:rPr>
          <w:rFonts w:hint="eastAsia"/>
          <w:sz w:val="32"/>
          <w:szCs w:val="32"/>
        </w:rPr>
      </w:pPr>
      <w:r w:rsidRPr="002D7C9C">
        <w:rPr>
          <w:rFonts w:hint="eastAsia"/>
          <w:sz w:val="32"/>
          <w:szCs w:val="32"/>
        </w:rPr>
        <w:t>市级各部门（单位），</w:t>
      </w:r>
      <w:bookmarkStart w:id="0" w:name="_GoBack"/>
      <w:bookmarkEnd w:id="0"/>
      <w:r w:rsidRPr="002D7C9C">
        <w:rPr>
          <w:rFonts w:hint="eastAsia"/>
          <w:sz w:val="32"/>
          <w:szCs w:val="32"/>
        </w:rPr>
        <w:t>各区县（自治县，含两江新区、西部科学城重庆高新区、万盛经开区）财政局，各采购代理机构：</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信息公开是提升政府采购公开透明度的基本实现形式，也是法治政府建设的重要内容。为进一步提升政府采购活动透明度，促进公平竞争，优化政府采购营商环境，现就扩大全市政府采购信息公开范围有关事项通知如下。</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一、公开内容及主体</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采购人或者其委托的采购代理机构应当在公开政府采购意向、单一来源采购公示、招标公告、资格预审公告、竞争性谈判（竞争性磋商、询价）公告、更正公告、中标（成交）结果公告、合同公告、公共服务项目履约验收信息以及面向中小企业预留份额执行情况等内容的基础上，进一步备案政府采购质疑答复信息，以及公开评审得分和履约结果信息，涉及国家秘密、个人隐私、商业秘密以及法律、法规规定应予保密的信息内容除外。</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（一）备案质疑答复。质疑答复内容应全面完整，质疑答复人应将质疑答复情况在重庆市政府采购交易管理系统—质疑答复板块备案。</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（二）</w:t>
      </w:r>
      <w:r w:rsidRPr="002D7C9C">
        <w:rPr>
          <w:rFonts w:hint="eastAsia"/>
          <w:sz w:val="32"/>
          <w:szCs w:val="32"/>
        </w:rPr>
        <w:t>公开评审得分。在重庆市政府采购网发布采购结果公告的同时，应公告中标（成交）候选供应商的评审得分（报价）情况。采用综合评分法的，公告供应商分项总得分及排序情况，采用最低评标价法的，公告供应商最终报价及排序情况。</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三）公开履约结果。政府采购金额达到分散采购限额标准的项目履约验收结果应于最后一次验收结束后及时在重庆市政府采购网—履约结果栏目公告。项目合同未经验收提前终止的，也应及时在重庆市政府采购网—履约结果栏目公告。</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二、公开时间</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（一）质疑答复。质疑答复情况应当自质疑答复作出之日起</w:t>
      </w:r>
      <w:r w:rsidRPr="002D7C9C">
        <w:rPr>
          <w:rFonts w:hint="eastAsia"/>
          <w:sz w:val="32"/>
          <w:szCs w:val="32"/>
        </w:rPr>
        <w:t>2</w:t>
      </w:r>
      <w:r w:rsidRPr="002D7C9C">
        <w:rPr>
          <w:rFonts w:hint="eastAsia"/>
          <w:sz w:val="32"/>
          <w:szCs w:val="32"/>
        </w:rPr>
        <w:t>个工作日内备案。</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（二）</w:t>
      </w:r>
      <w:r w:rsidRPr="002D7C9C">
        <w:rPr>
          <w:rFonts w:hint="eastAsia"/>
          <w:sz w:val="32"/>
          <w:szCs w:val="32"/>
        </w:rPr>
        <w:t>评审得分。中标（成交）候选供应商的评审得分（报价）情况应当随中标（成交）结果公告同时公告，公告期限为</w:t>
      </w:r>
      <w:r w:rsidRPr="002D7C9C">
        <w:rPr>
          <w:rFonts w:hint="eastAsia"/>
          <w:sz w:val="32"/>
          <w:szCs w:val="32"/>
        </w:rPr>
        <w:t>1</w:t>
      </w:r>
      <w:r w:rsidRPr="002D7C9C">
        <w:rPr>
          <w:rFonts w:hint="eastAsia"/>
          <w:sz w:val="32"/>
          <w:szCs w:val="32"/>
        </w:rPr>
        <w:t>个工作日。</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（三）履约结果。履约验收结果应当自验收结束之日起</w:t>
      </w:r>
      <w:r w:rsidRPr="002D7C9C">
        <w:rPr>
          <w:rFonts w:hint="eastAsia"/>
          <w:sz w:val="32"/>
          <w:szCs w:val="32"/>
        </w:rPr>
        <w:t>3</w:t>
      </w:r>
      <w:r w:rsidRPr="002D7C9C">
        <w:rPr>
          <w:rFonts w:hint="eastAsia"/>
          <w:sz w:val="32"/>
          <w:szCs w:val="32"/>
        </w:rPr>
        <w:t>个工作日内公告，公告期限为</w:t>
      </w:r>
      <w:r w:rsidRPr="002D7C9C">
        <w:rPr>
          <w:rFonts w:hint="eastAsia"/>
          <w:sz w:val="32"/>
          <w:szCs w:val="32"/>
        </w:rPr>
        <w:t>2</w:t>
      </w:r>
      <w:r w:rsidRPr="002D7C9C">
        <w:rPr>
          <w:rFonts w:hint="eastAsia"/>
          <w:sz w:val="32"/>
          <w:szCs w:val="32"/>
        </w:rPr>
        <w:t>个工作日。项目合同未经验收提前</w:t>
      </w:r>
      <w:r w:rsidRPr="002D7C9C">
        <w:rPr>
          <w:rFonts w:hint="eastAsia"/>
          <w:sz w:val="32"/>
          <w:szCs w:val="32"/>
        </w:rPr>
        <w:lastRenderedPageBreak/>
        <w:t>终止的，应当自终止之日起</w:t>
      </w:r>
      <w:r w:rsidRPr="002D7C9C">
        <w:rPr>
          <w:rFonts w:hint="eastAsia"/>
          <w:sz w:val="32"/>
          <w:szCs w:val="32"/>
        </w:rPr>
        <w:t>3</w:t>
      </w:r>
      <w:r w:rsidRPr="002D7C9C">
        <w:rPr>
          <w:rFonts w:hint="eastAsia"/>
          <w:sz w:val="32"/>
          <w:szCs w:val="32"/>
        </w:rPr>
        <w:t>个工作日内公告，公告期限为</w:t>
      </w:r>
      <w:r w:rsidRPr="002D7C9C">
        <w:rPr>
          <w:rFonts w:hint="eastAsia"/>
          <w:sz w:val="32"/>
          <w:szCs w:val="32"/>
        </w:rPr>
        <w:t>2</w:t>
      </w:r>
      <w:r w:rsidRPr="002D7C9C">
        <w:rPr>
          <w:rFonts w:hint="eastAsia"/>
          <w:sz w:val="32"/>
          <w:szCs w:val="32"/>
        </w:rPr>
        <w:t>个工作日。</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三、公开要求</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市财政局将对照财政部开展的政府采购年度透明度评估和我市开展的采购代理机构监督评价结果，建立问题整改约谈机制。根据第三方评估和监督评价结果，对存在政府采购信息公开问题突出的区县和单位进行约谈，由财政部门负责人、采</w:t>
      </w:r>
      <w:r w:rsidRPr="002D7C9C">
        <w:rPr>
          <w:rFonts w:hint="eastAsia"/>
          <w:sz w:val="32"/>
          <w:szCs w:val="32"/>
        </w:rPr>
        <w:t>购人或采购代理机构说明原因，由具体责任方进行整改。</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本通知自发布之日起施行，后续如遇法律、法规或有关政策调整变化的，将另行发文通知。</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附件：</w:t>
      </w:r>
      <w:r w:rsidRPr="002D7C9C">
        <w:rPr>
          <w:rFonts w:hint="eastAsia"/>
          <w:sz w:val="32"/>
          <w:szCs w:val="32"/>
        </w:rPr>
        <w:t>1.</w:t>
      </w:r>
      <w:r w:rsidRPr="002D7C9C">
        <w:rPr>
          <w:rFonts w:hint="eastAsia"/>
          <w:sz w:val="32"/>
          <w:szCs w:val="32"/>
        </w:rPr>
        <w:t>质疑答复情况（模板）</w:t>
      </w:r>
    </w:p>
    <w:p w:rsidR="0091309B" w:rsidRPr="002D7C9C" w:rsidRDefault="002D7C9C" w:rsidP="002D7C9C">
      <w:pPr>
        <w:pStyle w:val="a6"/>
        <w:widowControl/>
        <w:shd w:val="clear" w:color="auto" w:fill="FFFFFF"/>
        <w:spacing w:beforeAutospacing="0" w:afterAutospacing="0" w:line="600" w:lineRule="exact"/>
        <w:ind w:firstLineChars="500" w:firstLine="1600"/>
        <w:rPr>
          <w:rFonts w:hint="eastAsia"/>
          <w:sz w:val="32"/>
          <w:szCs w:val="32"/>
        </w:rPr>
      </w:pPr>
      <w:r w:rsidRPr="002D7C9C">
        <w:rPr>
          <w:rFonts w:hint="eastAsia"/>
          <w:sz w:val="32"/>
          <w:szCs w:val="32"/>
        </w:rPr>
        <w:t>2.</w:t>
      </w:r>
      <w:r w:rsidRPr="002D7C9C">
        <w:rPr>
          <w:rFonts w:hint="eastAsia"/>
          <w:sz w:val="32"/>
          <w:szCs w:val="32"/>
        </w:rPr>
        <w:t>中标（成交）结果公告（模板）</w:t>
      </w:r>
    </w:p>
    <w:p w:rsidR="0091309B" w:rsidRPr="002D7C9C" w:rsidRDefault="002D7C9C" w:rsidP="002D7C9C">
      <w:pPr>
        <w:pStyle w:val="a6"/>
        <w:widowControl/>
        <w:shd w:val="clear" w:color="auto" w:fill="FFFFFF"/>
        <w:spacing w:beforeAutospacing="0" w:afterAutospacing="0" w:line="600" w:lineRule="exact"/>
        <w:ind w:firstLineChars="500" w:firstLine="1600"/>
        <w:rPr>
          <w:rFonts w:hint="eastAsia"/>
          <w:sz w:val="32"/>
          <w:szCs w:val="32"/>
        </w:rPr>
      </w:pPr>
      <w:r w:rsidRPr="002D7C9C">
        <w:rPr>
          <w:rFonts w:hint="eastAsia"/>
          <w:sz w:val="32"/>
          <w:szCs w:val="32"/>
        </w:rPr>
        <w:t>3.</w:t>
      </w:r>
      <w:r w:rsidRPr="002D7C9C">
        <w:rPr>
          <w:rFonts w:hint="eastAsia"/>
          <w:sz w:val="32"/>
          <w:szCs w:val="32"/>
        </w:rPr>
        <w:t>履约结果公告（模板）</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Pr="002D7C9C" w:rsidRDefault="002D7C9C" w:rsidP="002D7C9C">
      <w:pPr>
        <w:pStyle w:val="a6"/>
        <w:widowControl/>
        <w:shd w:val="clear" w:color="auto" w:fill="FFFFFF"/>
        <w:wordWrap w:val="0"/>
        <w:spacing w:beforeAutospacing="0" w:afterAutospacing="0" w:line="600" w:lineRule="exact"/>
        <w:ind w:firstLineChars="200" w:firstLine="640"/>
        <w:jc w:val="right"/>
        <w:rPr>
          <w:rFonts w:hint="eastAsia"/>
          <w:sz w:val="32"/>
          <w:szCs w:val="32"/>
        </w:rPr>
      </w:pPr>
      <w:r w:rsidRPr="002D7C9C">
        <w:rPr>
          <w:rFonts w:hint="eastAsia"/>
          <w:sz w:val="32"/>
          <w:szCs w:val="32"/>
        </w:rPr>
        <w:t>重庆市财政局</w:t>
      </w:r>
      <w:r>
        <w:rPr>
          <w:rFonts w:hint="eastAsia"/>
          <w:sz w:val="32"/>
          <w:szCs w:val="32"/>
        </w:rPr>
        <w:t xml:space="preserve"> </w:t>
      </w:r>
      <w:r>
        <w:rPr>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jc w:val="right"/>
        <w:rPr>
          <w:rFonts w:hint="eastAsia"/>
          <w:sz w:val="32"/>
          <w:szCs w:val="32"/>
        </w:rPr>
      </w:pPr>
      <w:r w:rsidRPr="002D7C9C">
        <w:rPr>
          <w:rFonts w:hint="eastAsia"/>
          <w:sz w:val="32"/>
          <w:szCs w:val="32"/>
        </w:rPr>
        <w:t>2023</w:t>
      </w:r>
      <w:r w:rsidRPr="002D7C9C">
        <w:rPr>
          <w:rFonts w:hint="eastAsia"/>
          <w:sz w:val="32"/>
          <w:szCs w:val="32"/>
        </w:rPr>
        <w:t>年</w:t>
      </w:r>
      <w:r w:rsidRPr="002D7C9C">
        <w:rPr>
          <w:rFonts w:hint="eastAsia"/>
          <w:sz w:val="32"/>
          <w:szCs w:val="32"/>
        </w:rPr>
        <w:t>11</w:t>
      </w:r>
      <w:r w:rsidRPr="002D7C9C">
        <w:rPr>
          <w:rFonts w:hint="eastAsia"/>
          <w:sz w:val="32"/>
          <w:szCs w:val="32"/>
        </w:rPr>
        <w:t>月</w:t>
      </w:r>
      <w:r w:rsidRPr="002D7C9C">
        <w:rPr>
          <w:rFonts w:hint="eastAsia"/>
          <w:sz w:val="32"/>
          <w:szCs w:val="32"/>
        </w:rPr>
        <w:t>1</w:t>
      </w:r>
      <w:r w:rsidRPr="002D7C9C">
        <w:rPr>
          <w:rFonts w:hint="eastAsia"/>
          <w:sz w:val="32"/>
          <w:szCs w:val="32"/>
        </w:rPr>
        <w:t>日</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（此件主动公开）</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91309B" w:rsidRDefault="002D7C9C" w:rsidP="002D7C9C">
      <w:pPr>
        <w:pStyle w:val="a6"/>
        <w:widowControl/>
        <w:shd w:val="clear" w:color="auto" w:fill="FFFFFF"/>
        <w:spacing w:beforeAutospacing="0" w:afterAutospacing="0" w:line="600" w:lineRule="exact"/>
        <w:ind w:firstLineChars="200" w:firstLine="640"/>
        <w:rPr>
          <w:sz w:val="32"/>
          <w:szCs w:val="32"/>
        </w:rPr>
      </w:pPr>
      <w:r w:rsidRPr="002D7C9C">
        <w:rPr>
          <w:rFonts w:hint="eastAsia"/>
          <w:sz w:val="32"/>
          <w:szCs w:val="32"/>
        </w:rPr>
        <w:lastRenderedPageBreak/>
        <w:t>附件</w:t>
      </w:r>
      <w:r w:rsidRPr="002D7C9C">
        <w:rPr>
          <w:rFonts w:hint="eastAsia"/>
          <w:sz w:val="32"/>
          <w:szCs w:val="32"/>
        </w:rPr>
        <w:t>1</w:t>
      </w:r>
    </w:p>
    <w:p w:rsidR="002D7C9C" w:rsidRPr="002D7C9C" w:rsidRDefault="002D7C9C" w:rsidP="002D7C9C">
      <w:pPr>
        <w:pStyle w:val="a6"/>
        <w:widowControl/>
        <w:shd w:val="clear" w:color="auto" w:fill="FFFFFF"/>
        <w:spacing w:beforeAutospacing="0" w:afterAutospacing="0" w:line="540" w:lineRule="exact"/>
        <w:ind w:firstLineChars="200" w:firstLine="640"/>
        <w:rPr>
          <w:rFonts w:hint="eastAsia"/>
          <w:sz w:val="32"/>
          <w:szCs w:val="32"/>
        </w:rPr>
      </w:pPr>
    </w:p>
    <w:p w:rsidR="0091309B" w:rsidRDefault="002D7C9C" w:rsidP="002D7C9C">
      <w:pPr>
        <w:pStyle w:val="a6"/>
        <w:widowControl/>
        <w:shd w:val="clear" w:color="auto" w:fill="FFFFFF"/>
        <w:spacing w:beforeAutospacing="0" w:afterAutospacing="0" w:line="540" w:lineRule="exact"/>
        <w:ind w:firstLineChars="200" w:firstLine="880"/>
        <w:jc w:val="center"/>
        <w:rPr>
          <w:rFonts w:ascii="方正小标宋_GBK" w:eastAsia="方正小标宋_GBK"/>
          <w:sz w:val="44"/>
          <w:szCs w:val="44"/>
        </w:rPr>
      </w:pPr>
      <w:r w:rsidRPr="002D7C9C">
        <w:rPr>
          <w:rFonts w:ascii="方正小标宋_GBK" w:eastAsia="方正小标宋_GBK" w:hint="eastAsia"/>
          <w:sz w:val="44"/>
          <w:szCs w:val="44"/>
        </w:rPr>
        <w:t>质疑答复情况（模板）</w:t>
      </w:r>
    </w:p>
    <w:p w:rsidR="002D7C9C" w:rsidRPr="002D7C9C" w:rsidRDefault="002D7C9C" w:rsidP="002D7C9C">
      <w:pPr>
        <w:pStyle w:val="a6"/>
        <w:widowControl/>
        <w:shd w:val="clear" w:color="auto" w:fill="FFFFFF"/>
        <w:spacing w:beforeAutospacing="0" w:afterAutospacing="0" w:line="540" w:lineRule="exact"/>
        <w:ind w:firstLineChars="200" w:firstLine="880"/>
        <w:jc w:val="center"/>
        <w:rPr>
          <w:rFonts w:ascii="方正小标宋_GBK" w:eastAsia="方正小标宋_GBK" w:hint="eastAsia"/>
          <w:sz w:val="44"/>
          <w:szCs w:val="44"/>
        </w:rPr>
      </w:pP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一、项目编号：</w:t>
      </w:r>
      <w:r w:rsidRPr="002D7C9C">
        <w:rPr>
          <w:rFonts w:hint="eastAsia"/>
          <w:sz w:val="32"/>
          <w:szCs w:val="32"/>
        </w:rPr>
        <w:t>（政府采购计划编号，如</w:t>
      </w:r>
      <w:r w:rsidRPr="002D7C9C">
        <w:rPr>
          <w:rFonts w:hint="eastAsia"/>
          <w:sz w:val="32"/>
          <w:szCs w:val="32"/>
        </w:rPr>
        <w:t>CQS23A00001</w:t>
      </w:r>
      <w:r w:rsidRPr="002D7C9C">
        <w:rPr>
          <w:rFonts w:hint="eastAsia"/>
          <w:sz w:val="32"/>
          <w:szCs w:val="32"/>
        </w:rPr>
        <w:t>）</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二、项目名称：</w:t>
      </w:r>
      <w:r w:rsidRPr="002D7C9C">
        <w:rPr>
          <w:rFonts w:hint="eastAsia"/>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三、相关当事人</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被质疑人</w:t>
      </w:r>
      <w:r w:rsidRPr="002D7C9C">
        <w:rPr>
          <w:rFonts w:hint="eastAsia"/>
          <w:sz w:val="32"/>
          <w:szCs w:val="32"/>
        </w:rPr>
        <w:t>1</w:t>
      </w:r>
      <w:r w:rsidRPr="002D7C9C">
        <w:rPr>
          <w:rFonts w:hint="eastAsia"/>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被质疑人</w:t>
      </w:r>
      <w:r w:rsidRPr="002D7C9C">
        <w:rPr>
          <w:rFonts w:hint="eastAsia"/>
          <w:sz w:val="32"/>
          <w:szCs w:val="32"/>
        </w:rPr>
        <w:t>2</w:t>
      </w:r>
      <w:r w:rsidRPr="002D7C9C">
        <w:rPr>
          <w:rFonts w:hint="eastAsia"/>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相关供应商：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质疑人：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四、质疑提出及答复日期</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提出：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答复：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五、质疑事项及答复</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质疑事项一：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 xml:space="preserve">答复：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质疑事项二：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答复：　　　　　　　　　　　</w:t>
      </w:r>
    </w:p>
    <w:p w:rsidR="0091309B" w:rsidRPr="002D7C9C" w:rsidRDefault="002D7C9C" w:rsidP="002D7C9C">
      <w:pPr>
        <w:pStyle w:val="a6"/>
        <w:widowControl/>
        <w:shd w:val="clear" w:color="auto" w:fill="FFFFFF"/>
        <w:wordWrap w:val="0"/>
        <w:spacing w:beforeAutospacing="0" w:afterAutospacing="0" w:line="600" w:lineRule="exact"/>
        <w:ind w:firstLineChars="200" w:firstLine="640"/>
        <w:jc w:val="right"/>
        <w:rPr>
          <w:rFonts w:hint="eastAsia"/>
          <w:sz w:val="32"/>
          <w:szCs w:val="32"/>
        </w:rPr>
      </w:pPr>
      <w:r w:rsidRPr="002D7C9C">
        <w:rPr>
          <w:rFonts w:hint="eastAsia"/>
          <w:sz w:val="32"/>
          <w:szCs w:val="32"/>
        </w:rPr>
        <w:t>（答复人）</w:t>
      </w:r>
      <w:r>
        <w:rPr>
          <w:rFonts w:hint="eastAsia"/>
          <w:sz w:val="32"/>
          <w:szCs w:val="32"/>
        </w:rPr>
        <w:t xml:space="preserve">  </w:t>
      </w:r>
    </w:p>
    <w:p w:rsidR="0091309B" w:rsidRPr="002D7C9C" w:rsidRDefault="002D7C9C" w:rsidP="002D7C9C">
      <w:pPr>
        <w:pStyle w:val="a6"/>
        <w:widowControl/>
        <w:shd w:val="clear" w:color="auto" w:fill="FFFFFF"/>
        <w:wordWrap w:val="0"/>
        <w:spacing w:beforeAutospacing="0" w:afterAutospacing="0" w:line="600" w:lineRule="exact"/>
        <w:ind w:firstLineChars="200" w:firstLine="640"/>
        <w:jc w:val="right"/>
        <w:rPr>
          <w:rFonts w:hint="eastAsia"/>
          <w:sz w:val="32"/>
          <w:szCs w:val="32"/>
        </w:rPr>
      </w:pPr>
      <w:r w:rsidRPr="002D7C9C">
        <w:rPr>
          <w:rFonts w:hint="eastAsia"/>
          <w:sz w:val="32"/>
          <w:szCs w:val="32"/>
        </w:rPr>
        <w:t>年</w:t>
      </w:r>
      <w:r w:rsidRPr="002D7C9C">
        <w:rPr>
          <w:rFonts w:hint="eastAsia"/>
          <w:sz w:val="32"/>
          <w:szCs w:val="32"/>
        </w:rPr>
        <w:t xml:space="preserve">  </w:t>
      </w:r>
      <w:r w:rsidRPr="002D7C9C">
        <w:rPr>
          <w:rFonts w:hint="eastAsia"/>
          <w:sz w:val="32"/>
          <w:szCs w:val="32"/>
        </w:rPr>
        <w:t>月</w:t>
      </w:r>
      <w:r w:rsidRPr="002D7C9C">
        <w:rPr>
          <w:rFonts w:hint="eastAsia"/>
          <w:sz w:val="32"/>
          <w:szCs w:val="32"/>
        </w:rPr>
        <w:t xml:space="preserve">  </w:t>
      </w:r>
      <w:r w:rsidRPr="002D7C9C">
        <w:rPr>
          <w:rFonts w:hint="eastAsia"/>
          <w:sz w:val="32"/>
          <w:szCs w:val="32"/>
        </w:rPr>
        <w:t>日</w:t>
      </w:r>
      <w:r>
        <w:rPr>
          <w:rFonts w:hint="eastAsia"/>
          <w:sz w:val="32"/>
          <w:szCs w:val="32"/>
        </w:rPr>
        <w:t xml:space="preserve"> </w:t>
      </w:r>
    </w:p>
    <w:p w:rsidR="0091309B" w:rsidRDefault="0091309B"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附件</w:t>
      </w:r>
      <w:r w:rsidRPr="002D7C9C">
        <w:rPr>
          <w:rFonts w:hint="eastAsia"/>
          <w:sz w:val="32"/>
          <w:szCs w:val="32"/>
        </w:rPr>
        <w:t>2</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Pr="002D7C9C" w:rsidRDefault="002D7C9C" w:rsidP="002D7C9C">
      <w:pPr>
        <w:pStyle w:val="a6"/>
        <w:widowControl/>
        <w:shd w:val="clear" w:color="auto" w:fill="FFFFFF"/>
        <w:spacing w:beforeAutospacing="0" w:afterAutospacing="0" w:line="600" w:lineRule="exact"/>
        <w:ind w:firstLineChars="200" w:firstLine="880"/>
        <w:jc w:val="center"/>
        <w:rPr>
          <w:rFonts w:ascii="方正小标宋_GBK" w:eastAsia="方正小标宋_GBK" w:hint="eastAsia"/>
          <w:sz w:val="44"/>
          <w:szCs w:val="44"/>
        </w:rPr>
      </w:pPr>
      <w:r w:rsidRPr="002D7C9C">
        <w:rPr>
          <w:rFonts w:ascii="方正小标宋_GBK" w:eastAsia="方正小标宋_GBK" w:hint="eastAsia"/>
          <w:sz w:val="44"/>
          <w:szCs w:val="44"/>
        </w:rPr>
        <w:t>中标（成交）结果公告（模板）</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一、项目编号：</w:t>
      </w:r>
      <w:r w:rsidRPr="002D7C9C">
        <w:rPr>
          <w:rFonts w:hint="eastAsia"/>
          <w:sz w:val="32"/>
          <w:szCs w:val="32"/>
        </w:rPr>
        <w:t>（政府采购计划编号，如</w:t>
      </w:r>
      <w:r w:rsidRPr="002D7C9C">
        <w:rPr>
          <w:rFonts w:hint="eastAsia"/>
          <w:sz w:val="32"/>
          <w:szCs w:val="32"/>
        </w:rPr>
        <w:t>CQS23A00001</w:t>
      </w:r>
      <w:r w:rsidRPr="002D7C9C">
        <w:rPr>
          <w:rFonts w:hint="eastAsia"/>
          <w:sz w:val="32"/>
          <w:szCs w:val="32"/>
        </w:rPr>
        <w:t>）</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二、项目名称：</w:t>
      </w:r>
      <w:r w:rsidRPr="002D7C9C">
        <w:rPr>
          <w:rFonts w:hint="eastAsia"/>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三、中标（成交）信息</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供应商名称：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供应商地址：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中标（成交）金额：（可填写下浮率、折扣率或费率）</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四、主要标的信息</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货物类</w:t>
      </w:r>
      <w:r w:rsidRPr="002D7C9C">
        <w:rPr>
          <w:rFonts w:hint="eastAsia"/>
          <w:sz w:val="32"/>
          <w:szCs w:val="32"/>
        </w:rPr>
        <w:tab/>
      </w:r>
      <w:r w:rsidRPr="002D7C9C">
        <w:rPr>
          <w:rFonts w:hint="eastAsia"/>
          <w:sz w:val="32"/>
          <w:szCs w:val="32"/>
        </w:rPr>
        <w:t>服务类</w:t>
      </w:r>
      <w:r w:rsidRPr="002D7C9C">
        <w:rPr>
          <w:rFonts w:hint="eastAsia"/>
          <w:sz w:val="32"/>
          <w:szCs w:val="32"/>
        </w:rPr>
        <w:tab/>
      </w:r>
      <w:r w:rsidRPr="002D7C9C">
        <w:rPr>
          <w:rFonts w:hint="eastAsia"/>
          <w:sz w:val="32"/>
          <w:szCs w:val="32"/>
        </w:rPr>
        <w:t>工程类</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名称：</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品牌（如有）：</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规格型号：</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数量：</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单价：</w:t>
      </w:r>
      <w:r w:rsidRPr="002D7C9C">
        <w:rPr>
          <w:rFonts w:hint="eastAsia"/>
          <w:sz w:val="32"/>
          <w:szCs w:val="32"/>
        </w:rPr>
        <w:tab/>
      </w:r>
      <w:r w:rsidRPr="002D7C9C">
        <w:rPr>
          <w:rFonts w:hint="eastAsia"/>
          <w:sz w:val="32"/>
          <w:szCs w:val="32"/>
        </w:rPr>
        <w:t>名称：</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服务范围：</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服务要求：</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服务时间：</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服务标准：</w:t>
      </w:r>
      <w:r w:rsidRPr="002D7C9C">
        <w:rPr>
          <w:rFonts w:hint="eastAsia"/>
          <w:sz w:val="32"/>
          <w:szCs w:val="32"/>
        </w:rPr>
        <w:tab/>
      </w:r>
      <w:r w:rsidRPr="002D7C9C">
        <w:rPr>
          <w:rFonts w:hint="eastAsia"/>
          <w:sz w:val="32"/>
          <w:szCs w:val="32"/>
        </w:rPr>
        <w:t>名称：</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施工范围：</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施工工期：</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项目经理：</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执业证书信息：</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 xml:space="preserve">五、评审专家（单一来源采购人员）名单：　</w:t>
      </w:r>
      <w:r w:rsidRPr="002D7C9C">
        <w:rPr>
          <w:rFonts w:hint="eastAsia"/>
          <w:sz w:val="32"/>
          <w:szCs w:val="32"/>
        </w:rPr>
        <w:t xml:space="preserve">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六、代理服务收费标准及金额：</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七、中标（成交）候选供应商评审得分及报价表</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（一）供应商评审得分表（适用于综合评分法）</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供应商名称</w:t>
      </w:r>
      <w:r w:rsidRPr="002D7C9C">
        <w:rPr>
          <w:rFonts w:hint="eastAsia"/>
          <w:sz w:val="32"/>
          <w:szCs w:val="32"/>
        </w:rPr>
        <w:tab/>
      </w:r>
      <w:r w:rsidRPr="002D7C9C">
        <w:rPr>
          <w:rFonts w:hint="eastAsia"/>
          <w:sz w:val="32"/>
          <w:szCs w:val="32"/>
        </w:rPr>
        <w:t>报价总得分</w:t>
      </w:r>
      <w:r w:rsidRPr="002D7C9C">
        <w:rPr>
          <w:rFonts w:hint="eastAsia"/>
          <w:sz w:val="32"/>
          <w:szCs w:val="32"/>
        </w:rPr>
        <w:tab/>
      </w:r>
      <w:r w:rsidRPr="002D7C9C">
        <w:rPr>
          <w:rFonts w:hint="eastAsia"/>
          <w:sz w:val="32"/>
          <w:szCs w:val="32"/>
        </w:rPr>
        <w:t>技术总得分</w:t>
      </w:r>
      <w:r w:rsidRPr="002D7C9C">
        <w:rPr>
          <w:rFonts w:hint="eastAsia"/>
          <w:sz w:val="32"/>
          <w:szCs w:val="32"/>
        </w:rPr>
        <w:tab/>
      </w:r>
      <w:r w:rsidRPr="002D7C9C">
        <w:rPr>
          <w:rFonts w:hint="eastAsia"/>
          <w:sz w:val="32"/>
          <w:szCs w:val="32"/>
        </w:rPr>
        <w:t>商务总得分</w:t>
      </w:r>
      <w:r w:rsidRPr="002D7C9C">
        <w:rPr>
          <w:rFonts w:hint="eastAsia"/>
          <w:sz w:val="32"/>
          <w:szCs w:val="32"/>
        </w:rPr>
        <w:tab/>
      </w:r>
      <w:r w:rsidRPr="002D7C9C">
        <w:rPr>
          <w:rFonts w:hint="eastAsia"/>
          <w:sz w:val="32"/>
          <w:szCs w:val="32"/>
        </w:rPr>
        <w:t>合计</w:t>
      </w:r>
      <w:r w:rsidRPr="002D7C9C">
        <w:rPr>
          <w:rFonts w:hint="eastAsia"/>
          <w:sz w:val="32"/>
          <w:szCs w:val="32"/>
        </w:rPr>
        <w:tab/>
      </w:r>
      <w:r w:rsidRPr="002D7C9C">
        <w:rPr>
          <w:rFonts w:hint="eastAsia"/>
          <w:sz w:val="32"/>
          <w:szCs w:val="32"/>
        </w:rPr>
        <w:t>排序</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1</w:t>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2</w:t>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3</w:t>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4</w:t>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w:t>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（二）供应商报价表（适用于最低评标价法）</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供应商名称</w:t>
      </w:r>
      <w:r w:rsidRPr="002D7C9C">
        <w:rPr>
          <w:rFonts w:hint="eastAsia"/>
          <w:sz w:val="32"/>
          <w:szCs w:val="32"/>
        </w:rPr>
        <w:tab/>
      </w:r>
      <w:r w:rsidRPr="002D7C9C">
        <w:rPr>
          <w:rFonts w:hint="eastAsia"/>
          <w:sz w:val="32"/>
          <w:szCs w:val="32"/>
        </w:rPr>
        <w:t>最终报价</w:t>
      </w:r>
      <w:r w:rsidRPr="002D7C9C">
        <w:rPr>
          <w:rFonts w:hint="eastAsia"/>
          <w:sz w:val="32"/>
          <w:szCs w:val="32"/>
        </w:rPr>
        <w:tab/>
      </w:r>
      <w:r w:rsidRPr="002D7C9C">
        <w:rPr>
          <w:rFonts w:hint="eastAsia"/>
          <w:sz w:val="32"/>
          <w:szCs w:val="32"/>
        </w:rPr>
        <w:t>排序</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1</w:t>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2</w:t>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供应商</w:t>
      </w:r>
      <w:r w:rsidRPr="002D7C9C">
        <w:rPr>
          <w:rFonts w:hint="eastAsia"/>
          <w:sz w:val="32"/>
          <w:szCs w:val="32"/>
        </w:rPr>
        <w:t>3</w:t>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供应商</w:t>
      </w:r>
      <w:r w:rsidRPr="002D7C9C">
        <w:rPr>
          <w:rFonts w:hint="eastAsia"/>
          <w:sz w:val="32"/>
          <w:szCs w:val="32"/>
        </w:rPr>
        <w:t>4</w:t>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w:t>
      </w:r>
      <w:r w:rsidRPr="002D7C9C">
        <w:rPr>
          <w:rFonts w:hint="eastAsia"/>
          <w:sz w:val="32"/>
          <w:szCs w:val="32"/>
        </w:rPr>
        <w:tab/>
      </w:r>
      <w:r w:rsidRPr="002D7C9C">
        <w:rPr>
          <w:rFonts w:hint="eastAsia"/>
          <w:sz w:val="32"/>
          <w:szCs w:val="32"/>
        </w:rPr>
        <w:tab/>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八、公告期限</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自本公告发布之日起</w:t>
      </w:r>
      <w:r w:rsidRPr="002D7C9C">
        <w:rPr>
          <w:rFonts w:hint="eastAsia"/>
          <w:sz w:val="32"/>
          <w:szCs w:val="32"/>
        </w:rPr>
        <w:t>1</w:t>
      </w:r>
      <w:r w:rsidRPr="002D7C9C">
        <w:rPr>
          <w:rFonts w:hint="eastAsia"/>
          <w:sz w:val="32"/>
          <w:szCs w:val="32"/>
        </w:rPr>
        <w:t>个工作日。</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九、其他补充事宜</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十、凡对本次公告内容提出询问，请按以</w:t>
      </w:r>
      <w:r w:rsidRPr="002D7C9C">
        <w:rPr>
          <w:rFonts w:ascii="方正黑体_GBK" w:eastAsia="方正黑体_GBK" w:hint="eastAsia"/>
          <w:sz w:val="32"/>
          <w:szCs w:val="32"/>
        </w:rPr>
        <w:t>下方式联系。</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1.</w:t>
      </w:r>
      <w:r w:rsidRPr="002D7C9C">
        <w:rPr>
          <w:rFonts w:hint="eastAsia"/>
          <w:sz w:val="32"/>
          <w:szCs w:val="32"/>
        </w:rPr>
        <w:t>采购人信息</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名称：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联系方式：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2.</w:t>
      </w:r>
      <w:r w:rsidRPr="002D7C9C">
        <w:rPr>
          <w:rFonts w:hint="eastAsia"/>
          <w:sz w:val="32"/>
          <w:szCs w:val="32"/>
        </w:rPr>
        <w:t>采购代理机构信息（如有）</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名称：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联系方式：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3.</w:t>
      </w:r>
      <w:r w:rsidRPr="002D7C9C">
        <w:rPr>
          <w:rFonts w:hint="eastAsia"/>
          <w:sz w:val="32"/>
          <w:szCs w:val="32"/>
        </w:rPr>
        <w:t>项目联系方式</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项目联系人：（组织本项目采购活动的具体工作人员姓名）</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电话：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十一、附件</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1.</w:t>
      </w:r>
      <w:r w:rsidRPr="002D7C9C">
        <w:rPr>
          <w:rFonts w:hint="eastAsia"/>
          <w:sz w:val="32"/>
          <w:szCs w:val="32"/>
        </w:rPr>
        <w:t>采购文件（已公告的可不重复公告）</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lastRenderedPageBreak/>
        <w:t>2.</w:t>
      </w:r>
      <w:r w:rsidRPr="002D7C9C">
        <w:rPr>
          <w:rFonts w:hint="eastAsia"/>
          <w:sz w:val="32"/>
          <w:szCs w:val="32"/>
        </w:rPr>
        <w:t>被推荐供应商名单和推荐理由（适用于邀请招标、竞争性谈判、询价、竞争性磋商采用书面推荐方式产生符合资格条件的潜在供应商的）</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3.</w:t>
      </w:r>
      <w:r w:rsidRPr="002D7C9C">
        <w:rPr>
          <w:rFonts w:hint="eastAsia"/>
          <w:sz w:val="32"/>
          <w:szCs w:val="32"/>
        </w:rPr>
        <w:t>中标、成交供应商为中小企业的，应公告其《中小企业声明函》</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4.</w:t>
      </w:r>
      <w:r w:rsidRPr="002D7C9C">
        <w:rPr>
          <w:rFonts w:hint="eastAsia"/>
          <w:sz w:val="32"/>
          <w:szCs w:val="32"/>
        </w:rPr>
        <w:t>中标、成交供应商为残疾人福利性单位的，应公告其《残疾人福利性单位声明函》</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5.</w:t>
      </w:r>
      <w:r w:rsidRPr="002D7C9C">
        <w:rPr>
          <w:rFonts w:hint="eastAsia"/>
          <w:sz w:val="32"/>
          <w:szCs w:val="32"/>
        </w:rPr>
        <w:t>中标、成交供应商为注册地在国家级贫困县域内物业公司的，应公告注册所在县扶贫部门出具的聘用建档立卡贫困人员具体数量的证明。</w:t>
      </w:r>
    </w:p>
    <w:p w:rsidR="0091309B" w:rsidRPr="002D7C9C" w:rsidRDefault="0091309B" w:rsidP="002D7C9C">
      <w:pPr>
        <w:pStyle w:val="a6"/>
        <w:widowControl/>
        <w:shd w:val="clear" w:color="auto" w:fill="FFFFFF"/>
        <w:spacing w:beforeAutospacing="0" w:afterAutospacing="0" w:line="600" w:lineRule="exact"/>
        <w:ind w:firstLineChars="200" w:firstLine="640"/>
        <w:rPr>
          <w:rFonts w:hint="eastAsia"/>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2D7C9C" w:rsidRDefault="002D7C9C" w:rsidP="002D7C9C">
      <w:pPr>
        <w:pStyle w:val="a6"/>
        <w:widowControl/>
        <w:shd w:val="clear" w:color="auto" w:fill="FFFFFF"/>
        <w:spacing w:beforeAutospacing="0" w:afterAutospacing="0" w:line="600" w:lineRule="exact"/>
        <w:ind w:firstLineChars="200" w:firstLine="640"/>
        <w:rPr>
          <w:sz w:val="32"/>
          <w:szCs w:val="32"/>
        </w:rPr>
      </w:pPr>
    </w:p>
    <w:p w:rsidR="0091309B" w:rsidRDefault="002D7C9C" w:rsidP="002D7C9C">
      <w:pPr>
        <w:pStyle w:val="a6"/>
        <w:widowControl/>
        <w:shd w:val="clear" w:color="auto" w:fill="FFFFFF"/>
        <w:spacing w:beforeAutospacing="0" w:afterAutospacing="0" w:line="600" w:lineRule="exact"/>
        <w:ind w:firstLineChars="200" w:firstLine="640"/>
        <w:rPr>
          <w:sz w:val="32"/>
          <w:szCs w:val="32"/>
        </w:rPr>
      </w:pPr>
      <w:r w:rsidRPr="002D7C9C">
        <w:rPr>
          <w:rFonts w:hint="eastAsia"/>
          <w:sz w:val="32"/>
          <w:szCs w:val="32"/>
        </w:rPr>
        <w:lastRenderedPageBreak/>
        <w:t>附件</w:t>
      </w:r>
      <w:r w:rsidRPr="002D7C9C">
        <w:rPr>
          <w:rFonts w:hint="eastAsia"/>
          <w:sz w:val="32"/>
          <w:szCs w:val="32"/>
        </w:rPr>
        <w:t>3</w:t>
      </w:r>
    </w:p>
    <w:p w:rsidR="002D7C9C"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p>
    <w:p w:rsidR="0091309B" w:rsidRDefault="002D7C9C" w:rsidP="002D7C9C">
      <w:pPr>
        <w:pStyle w:val="a6"/>
        <w:widowControl/>
        <w:shd w:val="clear" w:color="auto" w:fill="FFFFFF"/>
        <w:spacing w:beforeAutospacing="0" w:afterAutospacing="0" w:line="600" w:lineRule="exact"/>
        <w:jc w:val="center"/>
        <w:rPr>
          <w:rFonts w:ascii="方正小标宋_GBK" w:eastAsia="方正小标宋_GBK"/>
          <w:sz w:val="44"/>
          <w:szCs w:val="44"/>
        </w:rPr>
      </w:pPr>
      <w:r w:rsidRPr="002D7C9C">
        <w:rPr>
          <w:rFonts w:ascii="方正小标宋_GBK" w:eastAsia="方正小标宋_GBK" w:hint="eastAsia"/>
          <w:sz w:val="44"/>
          <w:szCs w:val="44"/>
        </w:rPr>
        <w:t>履约结果公告（模板）</w:t>
      </w:r>
    </w:p>
    <w:p w:rsidR="002D7C9C" w:rsidRPr="002D7C9C" w:rsidRDefault="002D7C9C" w:rsidP="002D7C9C">
      <w:pPr>
        <w:pStyle w:val="a6"/>
        <w:widowControl/>
        <w:shd w:val="clear" w:color="auto" w:fill="FFFFFF"/>
        <w:spacing w:beforeAutospacing="0" w:afterAutospacing="0" w:line="600" w:lineRule="exact"/>
        <w:jc w:val="center"/>
        <w:rPr>
          <w:rFonts w:ascii="方正小标宋_GBK" w:eastAsia="方正小标宋_GBK" w:hint="eastAsia"/>
          <w:sz w:val="44"/>
          <w:szCs w:val="44"/>
        </w:rPr>
      </w:pP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 xml:space="preserve">一、合同编号：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 xml:space="preserve">二、合同名称：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ascii="方正黑体_GBK" w:eastAsia="方正黑体_GBK" w:hint="eastAsia"/>
          <w:sz w:val="32"/>
          <w:szCs w:val="32"/>
        </w:rPr>
        <w:t>三、项目编号</w:t>
      </w:r>
      <w:r w:rsidRPr="002D7C9C">
        <w:rPr>
          <w:rFonts w:ascii="方正黑体_GBK" w:eastAsia="方正黑体_GBK" w:hint="eastAsia"/>
          <w:sz w:val="32"/>
          <w:szCs w:val="32"/>
        </w:rPr>
        <w:t>：</w:t>
      </w:r>
      <w:r w:rsidRPr="002D7C9C">
        <w:rPr>
          <w:rFonts w:hint="eastAsia"/>
          <w:sz w:val="32"/>
          <w:szCs w:val="32"/>
        </w:rPr>
        <w:t>（政府采购计划编号，如</w:t>
      </w:r>
      <w:r w:rsidRPr="002D7C9C">
        <w:rPr>
          <w:rFonts w:hint="eastAsia"/>
          <w:sz w:val="32"/>
          <w:szCs w:val="32"/>
        </w:rPr>
        <w:t>CQS23A00001</w:t>
      </w:r>
      <w:r w:rsidRPr="002D7C9C">
        <w:rPr>
          <w:rFonts w:hint="eastAsia"/>
          <w:sz w:val="32"/>
          <w:szCs w:val="32"/>
        </w:rPr>
        <w:t>）</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 xml:space="preserve">四、项目名称：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五、合同主体</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采购人（甲方）：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联系方式：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供应商（乙方）：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地址：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联系方式：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六、合同主要信息</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服务内容：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服务要求：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服务期限：　　　　　　　　　　　</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 xml:space="preserve">服务地点：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lastRenderedPageBreak/>
        <w:t xml:space="preserve">七、验收（或终止）日期：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 xml:space="preserve">八、验收组成员：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 xml:space="preserve">九、验收（或终止）意见：　　　　　　　　　　　</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hint="eastAsia"/>
          <w:sz w:val="32"/>
          <w:szCs w:val="32"/>
        </w:rPr>
      </w:pPr>
      <w:r w:rsidRPr="002D7C9C">
        <w:rPr>
          <w:rFonts w:ascii="方正黑体_GBK" w:eastAsia="方正黑体_GBK" w:hint="eastAsia"/>
          <w:sz w:val="32"/>
          <w:szCs w:val="32"/>
        </w:rPr>
        <w:t>十、公告期限</w:t>
      </w:r>
    </w:p>
    <w:p w:rsidR="0091309B" w:rsidRPr="002D7C9C" w:rsidRDefault="002D7C9C" w:rsidP="002D7C9C">
      <w:pPr>
        <w:pStyle w:val="a6"/>
        <w:widowControl/>
        <w:shd w:val="clear" w:color="auto" w:fill="FFFFFF"/>
        <w:spacing w:beforeAutospacing="0" w:afterAutospacing="0" w:line="600" w:lineRule="exact"/>
        <w:ind w:firstLineChars="200" w:firstLine="640"/>
        <w:rPr>
          <w:rFonts w:hint="eastAsia"/>
          <w:sz w:val="32"/>
          <w:szCs w:val="32"/>
        </w:rPr>
      </w:pPr>
      <w:r w:rsidRPr="002D7C9C">
        <w:rPr>
          <w:rFonts w:hint="eastAsia"/>
          <w:sz w:val="32"/>
          <w:szCs w:val="32"/>
        </w:rPr>
        <w:t>自本公告发布之日起</w:t>
      </w:r>
      <w:r w:rsidRPr="002D7C9C">
        <w:rPr>
          <w:rFonts w:hint="eastAsia"/>
          <w:sz w:val="32"/>
          <w:szCs w:val="32"/>
        </w:rPr>
        <w:t>2</w:t>
      </w:r>
      <w:r w:rsidRPr="002D7C9C">
        <w:rPr>
          <w:rFonts w:hint="eastAsia"/>
          <w:sz w:val="32"/>
          <w:szCs w:val="32"/>
        </w:rPr>
        <w:t>个工作日。</w:t>
      </w:r>
    </w:p>
    <w:p w:rsidR="0091309B" w:rsidRPr="002D7C9C" w:rsidRDefault="002D7C9C" w:rsidP="002D7C9C">
      <w:pPr>
        <w:pStyle w:val="a6"/>
        <w:widowControl/>
        <w:shd w:val="clear" w:color="auto" w:fill="FFFFFF"/>
        <w:spacing w:beforeAutospacing="0" w:afterAutospacing="0" w:line="600" w:lineRule="exact"/>
        <w:ind w:firstLineChars="200" w:firstLine="640"/>
        <w:rPr>
          <w:rFonts w:ascii="方正黑体_GBK" w:eastAsia="方正黑体_GBK"/>
          <w:sz w:val="32"/>
          <w:szCs w:val="32"/>
        </w:rPr>
      </w:pPr>
      <w:r w:rsidRPr="002D7C9C">
        <w:rPr>
          <w:rFonts w:ascii="方正黑体_GBK" w:eastAsia="方正黑体_GBK" w:hint="eastAsia"/>
          <w:sz w:val="32"/>
          <w:szCs w:val="32"/>
        </w:rPr>
        <w:t>十一、其他补充事宜：</w:t>
      </w:r>
      <w:r w:rsidRPr="002D7C9C">
        <w:rPr>
          <w:rFonts w:ascii="方正黑体_GBK" w:eastAsia="方正黑体_GBK" w:hint="eastAsia"/>
          <w:sz w:val="32"/>
          <w:szCs w:val="32"/>
        </w:rPr>
        <w:t xml:space="preserve">　　　　　　　　　　　</w:t>
      </w:r>
    </w:p>
    <w:p w:rsidR="0091309B" w:rsidRPr="002D7C9C" w:rsidRDefault="0091309B">
      <w:pPr>
        <w:pStyle w:val="a6"/>
        <w:widowControl/>
        <w:shd w:val="clear" w:color="auto" w:fill="FFFFFF"/>
        <w:spacing w:beforeAutospacing="0" w:afterAutospacing="0" w:line="400" w:lineRule="exact"/>
        <w:ind w:firstLineChars="200" w:firstLine="480"/>
      </w:pPr>
    </w:p>
    <w:p w:rsidR="0091309B" w:rsidRPr="002D7C9C" w:rsidRDefault="0091309B">
      <w:pPr>
        <w:pStyle w:val="a6"/>
        <w:widowControl/>
        <w:shd w:val="clear" w:color="auto" w:fill="FFFFFF"/>
        <w:spacing w:beforeAutospacing="0" w:afterAutospacing="0"/>
      </w:pPr>
    </w:p>
    <w:sectPr w:rsidR="0091309B" w:rsidRPr="002D7C9C">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D7C9C">
      <w:r>
        <w:separator/>
      </w:r>
    </w:p>
  </w:endnote>
  <w:endnote w:type="continuationSeparator" w:id="0">
    <w:p w:rsidR="00000000" w:rsidRDefault="002D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9B" w:rsidRDefault="002D7C9C">
    <w:pPr>
      <w:pStyle w:val="a5"/>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309B" w:rsidRDefault="002D7C9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1309B" w:rsidRDefault="002D7C9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1309B" w:rsidRDefault="002D7C9C">
    <w:pPr>
      <w:pStyle w:val="a5"/>
      <w:wordWrap w:val="0"/>
      <w:ind w:leftChars="1803" w:left="5770"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27C80"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Pr>
        <w:rFonts w:ascii="宋体" w:eastAsia="宋体" w:hAnsi="宋体" w:cs="宋体" w:hint="eastAsia"/>
        <w:b/>
        <w:bCs/>
        <w:color w:val="005192"/>
        <w:sz w:val="28"/>
        <w:szCs w:val="44"/>
      </w:rPr>
      <w:t>财政局发布</w:t>
    </w:r>
    <w:r>
      <w:rPr>
        <w:rFonts w:ascii="宋体" w:eastAsia="宋体" w:hAnsi="宋体" w:cs="宋体" w:hint="eastAsia"/>
        <w:b/>
        <w:bCs/>
        <w:color w:val="005192"/>
        <w:sz w:val="28"/>
        <w:szCs w:val="44"/>
      </w:rPr>
      <w:t xml:space="preserve">     </w:t>
    </w:r>
  </w:p>
  <w:p w:rsidR="0091309B" w:rsidRDefault="0091309B">
    <w:pPr>
      <w:pStyle w:val="a5"/>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D7C9C">
      <w:r>
        <w:separator/>
      </w:r>
    </w:p>
  </w:footnote>
  <w:footnote w:type="continuationSeparator" w:id="0">
    <w:p w:rsidR="00000000" w:rsidRDefault="002D7C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9B" w:rsidRDefault="002D7C9C">
    <w:pPr>
      <w:pStyle w:val="a5"/>
      <w:textAlignment w:val="center"/>
      <w:rPr>
        <w:rFonts w:ascii="方正仿宋_GBK" w:hAnsi="方正仿宋_GBK" w:cs="方正仿宋_GBK"/>
        <w:b/>
        <w:bCs/>
        <w:color w:val="000000" w:themeColor="text1"/>
        <w:sz w:val="32"/>
      </w:rPr>
    </w:pPr>
    <w:r>
      <w:rPr>
        <w:rFonts w:ascii="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85BDA"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91309B" w:rsidRDefault="002D7C9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MTgxMjkxNTkxNjRlMzhiZTE2MmM5YjA5ZWQ0NzUifQ=="/>
  </w:docVars>
  <w:rsids>
    <w:rsidRoot w:val="00172A27"/>
    <w:rsid w:val="F05B4F69"/>
    <w:rsid w:val="F97D9566"/>
    <w:rsid w:val="FDFF411C"/>
    <w:rsid w:val="00172A27"/>
    <w:rsid w:val="002D7C9C"/>
    <w:rsid w:val="0091309B"/>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9491DB7"/>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A207D1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FD58C"/>
  <w15:docId w15:val="{7E4CC7E9-A80F-486F-89A2-80A6CF41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422</Words>
  <Characters>2408</Characters>
  <Application>Microsoft Office Word</Application>
  <DocSecurity>0</DocSecurity>
  <Lines>20</Lines>
  <Paragraphs>5</Paragraphs>
  <ScaleCrop>false</ScaleCrop>
  <Company>P R C</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朱江平</cp:lastModifiedBy>
  <cp:revision>2</cp:revision>
  <cp:lastPrinted>2022-05-12T00:46:00Z</cp:lastPrinted>
  <dcterms:created xsi:type="dcterms:W3CDTF">2021-09-11T02:41:00Z</dcterms:created>
  <dcterms:modified xsi:type="dcterms:W3CDTF">2023-11-22T10:09:00Z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